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F63E" w14:textId="77777777" w:rsidR="00FE434A" w:rsidRPr="00BD4476" w:rsidRDefault="00FE434A" w:rsidP="00BF3EC6">
      <w:pPr>
        <w:rPr>
          <w:rFonts w:cs="Arial"/>
          <w:b/>
          <w:color w:val="FF0000"/>
          <w:sz w:val="28"/>
          <w:szCs w:val="28"/>
          <w:lang w:val="en-CA"/>
        </w:rPr>
      </w:pPr>
    </w:p>
    <w:p w14:paraId="3A901720" w14:textId="77777777" w:rsidR="00A16298" w:rsidRPr="00BD4476" w:rsidRDefault="00A16298" w:rsidP="00BF3EC6">
      <w:pPr>
        <w:rPr>
          <w:sz w:val="22"/>
          <w:szCs w:val="22"/>
          <w:lang w:val="en-CA"/>
        </w:rPr>
      </w:pPr>
    </w:p>
    <w:p w14:paraId="3C2034A3" w14:textId="77777777" w:rsidR="00A16298" w:rsidRPr="00BD4476" w:rsidRDefault="00A16298" w:rsidP="00BF3EC6">
      <w:pPr>
        <w:rPr>
          <w:rFonts w:cs="Arial"/>
          <w:sz w:val="22"/>
          <w:szCs w:val="22"/>
          <w:lang w:val="en-CA"/>
        </w:rPr>
      </w:pPr>
      <w:r w:rsidRPr="00BD4476">
        <w:rPr>
          <w:sz w:val="22"/>
          <w:szCs w:val="22"/>
          <w:lang w:val="en-CA"/>
        </w:rPr>
        <w:t xml:space="preserve">We acknowledge that we are on the traditional, ancestral and unceded territory of the </w:t>
      </w:r>
      <w:proofErr w:type="spellStart"/>
      <w:r w:rsidRPr="00BD4476">
        <w:rPr>
          <w:sz w:val="22"/>
          <w:szCs w:val="22"/>
          <w:lang w:val="en-CA"/>
        </w:rPr>
        <w:t>hən̓q̓əmin̓əm</w:t>
      </w:r>
      <w:proofErr w:type="spellEnd"/>
      <w:r w:rsidRPr="00BD4476">
        <w:rPr>
          <w:sz w:val="22"/>
          <w:szCs w:val="22"/>
          <w:lang w:val="en-CA"/>
        </w:rPr>
        <w:t>̓ speaking Musqueam people.</w:t>
      </w:r>
    </w:p>
    <w:p w14:paraId="3D7B3EAC" w14:textId="77777777" w:rsidR="00A16298" w:rsidRPr="00BD4476" w:rsidRDefault="00A16298" w:rsidP="00BF3EC6">
      <w:pPr>
        <w:rPr>
          <w:rFonts w:cs="Arial"/>
          <w:b/>
          <w:color w:val="FF0000"/>
          <w:sz w:val="28"/>
          <w:szCs w:val="28"/>
          <w:lang w:val="en-CA"/>
        </w:rPr>
      </w:pPr>
    </w:p>
    <w:p w14:paraId="12311978" w14:textId="77777777" w:rsidR="00790852" w:rsidRPr="00BD4476" w:rsidRDefault="001829EE" w:rsidP="00BF3EC6">
      <w:pPr>
        <w:rPr>
          <w:rFonts w:cs="Arial"/>
          <w:b/>
          <w:sz w:val="22"/>
          <w:szCs w:val="22"/>
          <w:lang w:val="en-CA"/>
        </w:rPr>
      </w:pPr>
      <w:proofErr w:type="spellStart"/>
      <w:r w:rsidRPr="00BD4476">
        <w:rPr>
          <w:rFonts w:cs="Arial"/>
          <w:b/>
          <w:sz w:val="22"/>
          <w:szCs w:val="22"/>
          <w:lang w:val="en-CA"/>
        </w:rPr>
        <w:t>iSchool</w:t>
      </w:r>
      <w:proofErr w:type="spellEnd"/>
      <w:r w:rsidRPr="00BD4476">
        <w:rPr>
          <w:rFonts w:cs="Arial"/>
          <w:b/>
          <w:sz w:val="22"/>
          <w:szCs w:val="22"/>
          <w:lang w:val="en-CA"/>
        </w:rPr>
        <w:t xml:space="preserve"> </w:t>
      </w:r>
      <w:r w:rsidRPr="00BD4476">
        <w:rPr>
          <w:rFonts w:cs="Arial"/>
          <w:b/>
          <w:bCs/>
          <w:sz w:val="22"/>
          <w:szCs w:val="22"/>
          <w:lang w:val="en-CA"/>
        </w:rPr>
        <w:t xml:space="preserve">Mission: </w:t>
      </w:r>
      <w:r w:rsidRPr="00BD4476">
        <w:rPr>
          <w:rFonts w:cs="Arial"/>
          <w:b/>
          <w:sz w:val="22"/>
          <w:szCs w:val="22"/>
          <w:lang w:val="en-CA"/>
        </w:rPr>
        <w:t xml:space="preserve">Through innovative research, education and design, our mission is to enhance humanity’s capacity to engage information in effective, </w:t>
      </w:r>
      <w:proofErr w:type="gramStart"/>
      <w:r w:rsidRPr="00BD4476">
        <w:rPr>
          <w:rFonts w:cs="Arial"/>
          <w:b/>
          <w:sz w:val="22"/>
          <w:szCs w:val="22"/>
          <w:lang w:val="en-CA"/>
        </w:rPr>
        <w:t>creative</w:t>
      </w:r>
      <w:proofErr w:type="gramEnd"/>
      <w:r w:rsidRPr="00BD4476">
        <w:rPr>
          <w:rFonts w:cs="Arial"/>
          <w:b/>
          <w:sz w:val="22"/>
          <w:szCs w:val="22"/>
          <w:lang w:val="en-CA"/>
        </w:rPr>
        <w:t xml:space="preserve"> and diverse ways.</w:t>
      </w:r>
    </w:p>
    <w:p w14:paraId="607A9498" w14:textId="77777777" w:rsidR="00CC4139" w:rsidRPr="00BD4476" w:rsidRDefault="00CC4139" w:rsidP="00BF3EC6">
      <w:pPr>
        <w:rPr>
          <w:rFonts w:cs="Arial"/>
          <w:sz w:val="22"/>
          <w:szCs w:val="22"/>
          <w:lang w:val="en-CA"/>
        </w:rPr>
      </w:pPr>
    </w:p>
    <w:tbl>
      <w:tblPr>
        <w:tblStyle w:val="TableGrid"/>
        <w:tblW w:w="0" w:type="auto"/>
        <w:tblLook w:val="04A0" w:firstRow="1" w:lastRow="0" w:firstColumn="1" w:lastColumn="0" w:noHBand="0" w:noVBand="1"/>
      </w:tblPr>
      <w:tblGrid>
        <w:gridCol w:w="10070"/>
      </w:tblGrid>
      <w:tr w:rsidR="00970D79" w:rsidRPr="00BD4476" w14:paraId="6C675239" w14:textId="77777777" w:rsidTr="00970D79">
        <w:tc>
          <w:tcPr>
            <w:tcW w:w="10070" w:type="dxa"/>
            <w:shd w:val="clear" w:color="auto" w:fill="D9D9D9" w:themeFill="background1" w:themeFillShade="D9"/>
          </w:tcPr>
          <w:p w14:paraId="59A36505" w14:textId="3572A3E3" w:rsidR="00970D79" w:rsidRPr="00BD4476" w:rsidRDefault="004C2A55" w:rsidP="00BF3EC6">
            <w:pPr>
              <w:rPr>
                <w:rFonts w:cs="Arial"/>
                <w:b/>
                <w:sz w:val="24"/>
                <w:lang w:val="en-CA"/>
              </w:rPr>
            </w:pPr>
            <w:r>
              <w:rPr>
                <w:rFonts w:cs="Arial"/>
                <w:b/>
                <w:sz w:val="24"/>
                <w:lang w:val="en-CA"/>
              </w:rPr>
              <w:t>INFO 300</w:t>
            </w:r>
            <w:r w:rsidR="005B5FB4">
              <w:rPr>
                <w:rFonts w:cs="Arial"/>
                <w:b/>
                <w:sz w:val="24"/>
                <w:lang w:val="en-CA"/>
              </w:rPr>
              <w:t xml:space="preserve"> – </w:t>
            </w:r>
            <w:r w:rsidRPr="004C2A55">
              <w:rPr>
                <w:rFonts w:cs="Arial"/>
                <w:b/>
                <w:sz w:val="24"/>
                <w:lang w:val="en-CA"/>
              </w:rPr>
              <w:t>Information and Data Design</w:t>
            </w:r>
          </w:p>
        </w:tc>
      </w:tr>
    </w:tbl>
    <w:p w14:paraId="52CA33A4" w14:textId="77777777" w:rsidR="00D53DE8" w:rsidRPr="00BD4476" w:rsidRDefault="00D53DE8" w:rsidP="00BF3EC6">
      <w:pPr>
        <w:rPr>
          <w:rFonts w:cs="Arial"/>
          <w:sz w:val="22"/>
          <w:szCs w:val="22"/>
          <w:lang w:val="en-CA"/>
        </w:rPr>
      </w:pPr>
    </w:p>
    <w:p w14:paraId="5C1B753B" w14:textId="77777777" w:rsidR="0023063D" w:rsidRPr="00BD4476" w:rsidRDefault="0023063D" w:rsidP="00BF3EC6">
      <w:pPr>
        <w:rPr>
          <w:rFonts w:cs="Arial"/>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655"/>
      </w:tblGrid>
      <w:tr w:rsidR="00970D79" w:rsidRPr="00BD4476" w14:paraId="6DAA799E" w14:textId="77777777" w:rsidTr="001829EE">
        <w:tc>
          <w:tcPr>
            <w:tcW w:w="3415" w:type="dxa"/>
          </w:tcPr>
          <w:p w14:paraId="246D3C04" w14:textId="073FF355" w:rsidR="00970D79" w:rsidRPr="00BD4476" w:rsidRDefault="00970D79" w:rsidP="00BF3EC6">
            <w:pPr>
              <w:rPr>
                <w:rFonts w:cs="Arial"/>
                <w:sz w:val="22"/>
                <w:szCs w:val="22"/>
                <w:lang w:val="en-CA"/>
              </w:rPr>
            </w:pPr>
            <w:r w:rsidRPr="00BD4476">
              <w:rPr>
                <w:rFonts w:cs="Arial"/>
                <w:b/>
                <w:sz w:val="22"/>
                <w:szCs w:val="22"/>
                <w:lang w:val="en-CA"/>
              </w:rPr>
              <w:t>Program</w:t>
            </w:r>
            <w:r w:rsidRPr="00BD4476">
              <w:rPr>
                <w:rFonts w:cs="Arial"/>
                <w:sz w:val="22"/>
                <w:szCs w:val="22"/>
                <w:lang w:val="en-CA"/>
              </w:rPr>
              <w:t>:</w:t>
            </w:r>
            <w:r w:rsidR="0029248A" w:rsidRPr="00BD4476">
              <w:rPr>
                <w:rFonts w:cs="Arial"/>
                <w:sz w:val="22"/>
                <w:szCs w:val="22"/>
                <w:lang w:val="en-CA"/>
              </w:rPr>
              <w:t xml:space="preserve"> </w:t>
            </w:r>
          </w:p>
        </w:tc>
        <w:tc>
          <w:tcPr>
            <w:tcW w:w="6655" w:type="dxa"/>
          </w:tcPr>
          <w:p w14:paraId="0DA4284B" w14:textId="44F42F02" w:rsidR="00970D79" w:rsidRPr="00BD4476" w:rsidRDefault="00FF45D0" w:rsidP="00BF3EC6">
            <w:pPr>
              <w:rPr>
                <w:rFonts w:cs="Arial"/>
                <w:b/>
                <w:bCs/>
                <w:sz w:val="22"/>
                <w:szCs w:val="22"/>
                <w:lang w:val="en-CA"/>
              </w:rPr>
            </w:pPr>
            <w:r w:rsidRPr="00BD4476">
              <w:rPr>
                <w:rFonts w:cs="Arial"/>
                <w:b/>
                <w:bCs/>
                <w:sz w:val="22"/>
                <w:szCs w:val="22"/>
                <w:lang w:val="en-CA"/>
              </w:rPr>
              <w:t>BA Minor in Informatics</w:t>
            </w:r>
          </w:p>
        </w:tc>
      </w:tr>
      <w:tr w:rsidR="00970D79" w:rsidRPr="00BD4476" w14:paraId="7CE6A162" w14:textId="77777777" w:rsidTr="001829EE">
        <w:tc>
          <w:tcPr>
            <w:tcW w:w="3415" w:type="dxa"/>
          </w:tcPr>
          <w:p w14:paraId="4008A154" w14:textId="28E97028" w:rsidR="00970D79" w:rsidRPr="00BD4476" w:rsidRDefault="00141DA7" w:rsidP="00BF3EC6">
            <w:pPr>
              <w:rPr>
                <w:rFonts w:cs="Arial"/>
                <w:sz w:val="22"/>
                <w:szCs w:val="22"/>
                <w:lang w:val="en-CA"/>
              </w:rPr>
            </w:pPr>
            <w:r w:rsidRPr="00BD4476">
              <w:rPr>
                <w:rFonts w:cs="Arial"/>
                <w:b/>
                <w:sz w:val="22"/>
                <w:szCs w:val="22"/>
                <w:lang w:val="en-CA"/>
              </w:rPr>
              <w:t>Term</w:t>
            </w:r>
            <w:r w:rsidR="00970D79" w:rsidRPr="00BD4476">
              <w:rPr>
                <w:rFonts w:cs="Arial"/>
                <w:sz w:val="22"/>
                <w:szCs w:val="22"/>
                <w:lang w:val="en-CA"/>
              </w:rPr>
              <w:t>:</w:t>
            </w:r>
          </w:p>
        </w:tc>
        <w:tc>
          <w:tcPr>
            <w:tcW w:w="6655" w:type="dxa"/>
          </w:tcPr>
          <w:p w14:paraId="2621E1F8" w14:textId="09D810BF" w:rsidR="00970D79" w:rsidRPr="00BD4476" w:rsidRDefault="00FC072C" w:rsidP="00BF3EC6">
            <w:pPr>
              <w:rPr>
                <w:rFonts w:cs="Arial"/>
                <w:b/>
                <w:bCs/>
                <w:sz w:val="22"/>
                <w:szCs w:val="22"/>
                <w:lang w:val="en-CA"/>
              </w:rPr>
            </w:pPr>
            <w:r w:rsidRPr="00BD4476">
              <w:rPr>
                <w:rFonts w:cs="Arial"/>
                <w:b/>
                <w:bCs/>
                <w:sz w:val="22"/>
                <w:szCs w:val="22"/>
                <w:lang w:val="en-CA"/>
              </w:rPr>
              <w:t>2022/23 W</w:t>
            </w:r>
            <w:r w:rsidR="00141DA7" w:rsidRPr="00BD4476">
              <w:rPr>
                <w:rFonts w:cs="Arial"/>
                <w:b/>
                <w:bCs/>
                <w:sz w:val="22"/>
                <w:szCs w:val="22"/>
                <w:lang w:val="en-CA"/>
              </w:rPr>
              <w:t>T</w:t>
            </w:r>
            <w:r w:rsidRPr="00BD4476">
              <w:rPr>
                <w:rFonts w:cs="Arial"/>
                <w:b/>
                <w:bCs/>
                <w:sz w:val="22"/>
                <w:szCs w:val="22"/>
                <w:lang w:val="en-CA"/>
              </w:rPr>
              <w:t>2</w:t>
            </w:r>
          </w:p>
        </w:tc>
      </w:tr>
      <w:tr w:rsidR="00970D79" w:rsidRPr="00BD4476" w14:paraId="59E9B2C6" w14:textId="77777777" w:rsidTr="001829EE">
        <w:tc>
          <w:tcPr>
            <w:tcW w:w="3415" w:type="dxa"/>
          </w:tcPr>
          <w:p w14:paraId="36CA38F1" w14:textId="3844E9FB" w:rsidR="00970D79" w:rsidRPr="00BD4476" w:rsidRDefault="00970D79" w:rsidP="0029248A">
            <w:pPr>
              <w:ind w:right="-3073"/>
              <w:rPr>
                <w:rFonts w:cs="Arial"/>
                <w:sz w:val="22"/>
                <w:szCs w:val="22"/>
                <w:lang w:val="en-CA"/>
              </w:rPr>
            </w:pPr>
            <w:r w:rsidRPr="00BD4476">
              <w:rPr>
                <w:rFonts w:cs="Arial"/>
                <w:b/>
                <w:sz w:val="22"/>
                <w:szCs w:val="22"/>
                <w:lang w:val="en-CA"/>
              </w:rPr>
              <w:t>Course Schedule</w:t>
            </w:r>
            <w:r w:rsidRPr="00BD4476">
              <w:rPr>
                <w:rFonts w:cs="Arial"/>
                <w:sz w:val="22"/>
                <w:szCs w:val="22"/>
                <w:lang w:val="en-CA"/>
              </w:rPr>
              <w:t>:</w:t>
            </w:r>
          </w:p>
        </w:tc>
        <w:tc>
          <w:tcPr>
            <w:tcW w:w="6655" w:type="dxa"/>
          </w:tcPr>
          <w:p w14:paraId="06F757A3" w14:textId="26AD7F86" w:rsidR="00970D79" w:rsidRPr="00BD4476" w:rsidRDefault="00FF45D0" w:rsidP="00BF3EC6">
            <w:pPr>
              <w:rPr>
                <w:rFonts w:cs="Arial"/>
                <w:b/>
                <w:bCs/>
                <w:sz w:val="22"/>
                <w:szCs w:val="22"/>
                <w:lang w:val="en-CA"/>
              </w:rPr>
            </w:pPr>
            <w:r w:rsidRPr="00BD4476">
              <w:rPr>
                <w:rFonts w:cs="Arial"/>
                <w:b/>
                <w:bCs/>
                <w:sz w:val="22"/>
                <w:szCs w:val="22"/>
                <w:lang w:val="en-CA"/>
              </w:rPr>
              <w:t>Tuesday and Thursday</w:t>
            </w:r>
            <w:r w:rsidR="0029248A" w:rsidRPr="00BD4476">
              <w:rPr>
                <w:rFonts w:cs="Arial"/>
                <w:b/>
                <w:bCs/>
                <w:sz w:val="22"/>
                <w:szCs w:val="22"/>
                <w:lang w:val="en-CA"/>
              </w:rPr>
              <w:t xml:space="preserve"> </w:t>
            </w:r>
            <w:r w:rsidRPr="00BD4476">
              <w:rPr>
                <w:rFonts w:cs="Arial"/>
                <w:b/>
                <w:bCs/>
                <w:sz w:val="22"/>
                <w:szCs w:val="22"/>
                <w:lang w:val="en-CA"/>
              </w:rPr>
              <w:t>11am</w:t>
            </w:r>
            <w:r w:rsidR="007F6290" w:rsidRPr="00BD4476">
              <w:rPr>
                <w:rFonts w:cs="Arial"/>
                <w:b/>
                <w:bCs/>
                <w:sz w:val="22"/>
                <w:szCs w:val="22"/>
                <w:lang w:val="en-CA"/>
              </w:rPr>
              <w:t xml:space="preserve"> to </w:t>
            </w:r>
            <w:r w:rsidRPr="00BD4476">
              <w:rPr>
                <w:rFonts w:cs="Arial"/>
                <w:b/>
                <w:bCs/>
                <w:sz w:val="22"/>
                <w:szCs w:val="22"/>
                <w:lang w:val="en-CA"/>
              </w:rPr>
              <w:t>12:30</w:t>
            </w:r>
            <w:r w:rsidR="0029248A" w:rsidRPr="00BD4476">
              <w:rPr>
                <w:rFonts w:cs="Arial"/>
                <w:b/>
                <w:bCs/>
                <w:sz w:val="22"/>
                <w:szCs w:val="22"/>
                <w:lang w:val="en-CA"/>
              </w:rPr>
              <w:t>pm</w:t>
            </w:r>
          </w:p>
        </w:tc>
      </w:tr>
      <w:tr w:rsidR="00970D79" w:rsidRPr="00BD4476" w14:paraId="28C9E614" w14:textId="77777777" w:rsidTr="001829EE">
        <w:tc>
          <w:tcPr>
            <w:tcW w:w="3415" w:type="dxa"/>
          </w:tcPr>
          <w:p w14:paraId="757C365C" w14:textId="77777777" w:rsidR="00970D79" w:rsidRPr="00BD4476" w:rsidRDefault="00970D79" w:rsidP="00BF3EC6">
            <w:pPr>
              <w:rPr>
                <w:rFonts w:cs="Arial"/>
                <w:sz w:val="22"/>
                <w:szCs w:val="22"/>
                <w:lang w:val="en-CA"/>
              </w:rPr>
            </w:pPr>
            <w:r w:rsidRPr="00BD4476">
              <w:rPr>
                <w:rFonts w:cs="Arial"/>
                <w:b/>
                <w:sz w:val="22"/>
                <w:szCs w:val="22"/>
                <w:lang w:val="en-CA"/>
              </w:rPr>
              <w:t>Location</w:t>
            </w:r>
            <w:r w:rsidRPr="00BD4476">
              <w:rPr>
                <w:rFonts w:cs="Arial"/>
                <w:sz w:val="22"/>
                <w:szCs w:val="22"/>
                <w:lang w:val="en-CA"/>
              </w:rPr>
              <w:t>:</w:t>
            </w:r>
          </w:p>
        </w:tc>
        <w:tc>
          <w:tcPr>
            <w:tcW w:w="6655" w:type="dxa"/>
          </w:tcPr>
          <w:p w14:paraId="393E5EDC" w14:textId="4FF91364" w:rsidR="00970D79" w:rsidRPr="00BD4476" w:rsidRDefault="00D82948" w:rsidP="00BF3EC6">
            <w:pPr>
              <w:rPr>
                <w:rFonts w:cs="Arial"/>
                <w:b/>
                <w:bCs/>
                <w:sz w:val="22"/>
                <w:szCs w:val="22"/>
                <w:lang w:val="en-CA"/>
              </w:rPr>
            </w:pPr>
            <w:r w:rsidRPr="00BD4476">
              <w:rPr>
                <w:rStyle w:val="building-name"/>
                <w:b/>
                <w:bCs/>
                <w:sz w:val="22"/>
                <w:szCs w:val="22"/>
                <w:lang w:val="en-CA"/>
              </w:rPr>
              <w:t xml:space="preserve">IKBLC </w:t>
            </w:r>
            <w:r w:rsidR="007F6290" w:rsidRPr="00BD4476">
              <w:rPr>
                <w:rStyle w:val="building-name"/>
                <w:b/>
                <w:bCs/>
                <w:sz w:val="22"/>
                <w:szCs w:val="22"/>
                <w:lang w:val="en-CA"/>
              </w:rPr>
              <w:t>185</w:t>
            </w:r>
          </w:p>
        </w:tc>
      </w:tr>
      <w:tr w:rsidR="00970D79" w:rsidRPr="00BD4476" w14:paraId="3B0E7A8E" w14:textId="77777777" w:rsidTr="001829EE">
        <w:tc>
          <w:tcPr>
            <w:tcW w:w="3415" w:type="dxa"/>
          </w:tcPr>
          <w:p w14:paraId="648C6408" w14:textId="77777777" w:rsidR="00970D79" w:rsidRPr="00BD4476" w:rsidRDefault="00970D79" w:rsidP="00BF3EC6">
            <w:pPr>
              <w:rPr>
                <w:rFonts w:cs="Arial"/>
                <w:sz w:val="22"/>
                <w:szCs w:val="22"/>
                <w:lang w:val="en-CA"/>
              </w:rPr>
            </w:pPr>
            <w:r w:rsidRPr="00BD4476">
              <w:rPr>
                <w:rFonts w:cs="Arial"/>
                <w:b/>
                <w:sz w:val="22"/>
                <w:szCs w:val="22"/>
                <w:lang w:val="en-CA"/>
              </w:rPr>
              <w:t>Instructor</w:t>
            </w:r>
            <w:r w:rsidRPr="00BD4476">
              <w:rPr>
                <w:rFonts w:cs="Arial"/>
                <w:sz w:val="22"/>
                <w:szCs w:val="22"/>
                <w:lang w:val="en-CA"/>
              </w:rPr>
              <w:t>:</w:t>
            </w:r>
          </w:p>
        </w:tc>
        <w:tc>
          <w:tcPr>
            <w:tcW w:w="6655" w:type="dxa"/>
          </w:tcPr>
          <w:p w14:paraId="78E66DC8" w14:textId="75DA0626" w:rsidR="00970D79" w:rsidRPr="00BD4476" w:rsidRDefault="00141DA7" w:rsidP="00BF3EC6">
            <w:pPr>
              <w:rPr>
                <w:rFonts w:cs="Arial"/>
                <w:b/>
                <w:bCs/>
                <w:sz w:val="22"/>
                <w:szCs w:val="22"/>
                <w:lang w:val="en-CA"/>
              </w:rPr>
            </w:pPr>
            <w:r w:rsidRPr="00BD4476">
              <w:rPr>
                <w:rFonts w:cs="Arial"/>
                <w:b/>
                <w:bCs/>
                <w:sz w:val="22"/>
                <w:szCs w:val="22"/>
                <w:lang w:val="en-CA"/>
              </w:rPr>
              <w:t xml:space="preserve">Dr. </w:t>
            </w:r>
            <w:r w:rsidR="0029248A" w:rsidRPr="00BD4476">
              <w:rPr>
                <w:rFonts w:cs="Arial"/>
                <w:b/>
                <w:bCs/>
                <w:sz w:val="22"/>
                <w:szCs w:val="22"/>
                <w:lang w:val="en-CA"/>
              </w:rPr>
              <w:t>Olivier St-Cyr</w:t>
            </w:r>
          </w:p>
        </w:tc>
      </w:tr>
      <w:tr w:rsidR="00970D79" w:rsidRPr="00BD4476" w14:paraId="660885D6" w14:textId="77777777" w:rsidTr="001829EE">
        <w:tc>
          <w:tcPr>
            <w:tcW w:w="3415" w:type="dxa"/>
          </w:tcPr>
          <w:p w14:paraId="35807ED1" w14:textId="77777777" w:rsidR="00970D79" w:rsidRPr="00BD4476" w:rsidRDefault="00970D79" w:rsidP="00BF3EC6">
            <w:pPr>
              <w:rPr>
                <w:rFonts w:cs="Arial"/>
                <w:sz w:val="22"/>
                <w:szCs w:val="22"/>
                <w:lang w:val="en-CA"/>
              </w:rPr>
            </w:pPr>
            <w:r w:rsidRPr="00BD4476">
              <w:rPr>
                <w:rFonts w:cs="Arial"/>
                <w:b/>
                <w:sz w:val="22"/>
                <w:szCs w:val="22"/>
                <w:lang w:val="en-CA"/>
              </w:rPr>
              <w:t>Office location</w:t>
            </w:r>
            <w:r w:rsidRPr="00BD4476">
              <w:rPr>
                <w:rFonts w:cs="Arial"/>
                <w:sz w:val="22"/>
                <w:szCs w:val="22"/>
                <w:lang w:val="en-CA"/>
              </w:rPr>
              <w:t xml:space="preserve">: </w:t>
            </w:r>
          </w:p>
        </w:tc>
        <w:tc>
          <w:tcPr>
            <w:tcW w:w="6655" w:type="dxa"/>
          </w:tcPr>
          <w:p w14:paraId="1D8DDA9D" w14:textId="619E9FF8" w:rsidR="00970D79" w:rsidRPr="00BD4476" w:rsidRDefault="00BB234D" w:rsidP="00BF3EC6">
            <w:pPr>
              <w:rPr>
                <w:rFonts w:cs="Arial"/>
                <w:b/>
                <w:bCs/>
                <w:sz w:val="22"/>
                <w:szCs w:val="22"/>
                <w:lang w:val="en-CA"/>
              </w:rPr>
            </w:pPr>
            <w:r w:rsidRPr="00BD4476">
              <w:rPr>
                <w:rStyle w:val="building-name"/>
                <w:b/>
                <w:bCs/>
                <w:sz w:val="22"/>
                <w:szCs w:val="22"/>
                <w:lang w:val="en-CA"/>
              </w:rPr>
              <w:t>IKBLC</w:t>
            </w:r>
            <w:r w:rsidRPr="00BD4476">
              <w:rPr>
                <w:rStyle w:val="building-name-separator"/>
                <w:b/>
                <w:bCs/>
                <w:sz w:val="22"/>
                <w:szCs w:val="22"/>
                <w:lang w:val="en-CA"/>
              </w:rPr>
              <w:t xml:space="preserve"> </w:t>
            </w:r>
            <w:r w:rsidRPr="00BD4476">
              <w:rPr>
                <w:rStyle w:val="room-number"/>
                <w:b/>
                <w:bCs/>
                <w:sz w:val="22"/>
                <w:szCs w:val="22"/>
                <w:lang w:val="en-CA"/>
              </w:rPr>
              <w:t>493</w:t>
            </w:r>
          </w:p>
        </w:tc>
      </w:tr>
      <w:tr w:rsidR="00970D79" w:rsidRPr="00BD4476" w14:paraId="43911573" w14:textId="77777777" w:rsidTr="001829EE">
        <w:tc>
          <w:tcPr>
            <w:tcW w:w="3415" w:type="dxa"/>
          </w:tcPr>
          <w:p w14:paraId="2B1CD53D" w14:textId="77777777" w:rsidR="00970D79" w:rsidRPr="00BD4476" w:rsidRDefault="00970D79" w:rsidP="00BF3EC6">
            <w:pPr>
              <w:rPr>
                <w:rFonts w:cs="Arial"/>
                <w:sz w:val="22"/>
                <w:szCs w:val="22"/>
                <w:lang w:val="en-CA"/>
              </w:rPr>
            </w:pPr>
            <w:r w:rsidRPr="00BD4476">
              <w:rPr>
                <w:rFonts w:cs="Arial"/>
                <w:b/>
                <w:sz w:val="22"/>
                <w:szCs w:val="22"/>
                <w:lang w:val="en-CA"/>
              </w:rPr>
              <w:t>Office hours</w:t>
            </w:r>
            <w:r w:rsidRPr="00BD4476">
              <w:rPr>
                <w:rFonts w:cs="Arial"/>
                <w:sz w:val="22"/>
                <w:szCs w:val="22"/>
                <w:lang w:val="en-CA"/>
              </w:rPr>
              <w:t>:</w:t>
            </w:r>
          </w:p>
        </w:tc>
        <w:tc>
          <w:tcPr>
            <w:tcW w:w="6655" w:type="dxa"/>
          </w:tcPr>
          <w:p w14:paraId="0C2D5E8E" w14:textId="2B94186F" w:rsidR="00970D79" w:rsidRPr="00BD4476" w:rsidRDefault="00000000" w:rsidP="00BF3EC6">
            <w:pPr>
              <w:rPr>
                <w:rFonts w:cs="Arial"/>
                <w:b/>
                <w:bCs/>
                <w:sz w:val="22"/>
                <w:szCs w:val="22"/>
                <w:lang w:val="en-CA"/>
              </w:rPr>
            </w:pPr>
            <w:hyperlink r:id="rId8" w:history="1">
              <w:r w:rsidR="00D82948" w:rsidRPr="00BD4476">
                <w:rPr>
                  <w:rStyle w:val="Hyperlink"/>
                  <w:rFonts w:cs="Arial"/>
                  <w:b/>
                  <w:bCs/>
                  <w:sz w:val="22"/>
                  <w:szCs w:val="22"/>
                  <w:lang w:val="en-CA"/>
                </w:rPr>
                <w:t>https://profstcyr.youcanbook.me/</w:t>
              </w:r>
            </w:hyperlink>
            <w:r w:rsidR="00D82948" w:rsidRPr="00BD4476">
              <w:rPr>
                <w:rFonts w:cs="Arial"/>
                <w:b/>
                <w:bCs/>
                <w:sz w:val="22"/>
                <w:szCs w:val="22"/>
                <w:lang w:val="en-CA"/>
              </w:rPr>
              <w:t xml:space="preserve"> </w:t>
            </w:r>
          </w:p>
        </w:tc>
      </w:tr>
      <w:tr w:rsidR="00970D79" w:rsidRPr="00BD4476" w14:paraId="0AD2D17D" w14:textId="77777777" w:rsidTr="001829EE">
        <w:tc>
          <w:tcPr>
            <w:tcW w:w="3415" w:type="dxa"/>
          </w:tcPr>
          <w:p w14:paraId="2FF0A888" w14:textId="77777777" w:rsidR="00970D79" w:rsidRPr="00BD4476" w:rsidRDefault="00970D79" w:rsidP="00BF3EC6">
            <w:pPr>
              <w:rPr>
                <w:rFonts w:cs="Arial"/>
                <w:sz w:val="22"/>
                <w:szCs w:val="22"/>
                <w:lang w:val="en-CA"/>
              </w:rPr>
            </w:pPr>
            <w:r w:rsidRPr="00BD4476">
              <w:rPr>
                <w:rFonts w:cs="Arial"/>
                <w:b/>
                <w:sz w:val="22"/>
                <w:szCs w:val="22"/>
                <w:lang w:val="en-CA"/>
              </w:rPr>
              <w:t>E-mail address</w:t>
            </w:r>
            <w:r w:rsidRPr="00BD4476">
              <w:rPr>
                <w:rFonts w:cs="Arial"/>
                <w:sz w:val="22"/>
                <w:szCs w:val="22"/>
                <w:lang w:val="en-CA"/>
              </w:rPr>
              <w:t>:</w:t>
            </w:r>
          </w:p>
        </w:tc>
        <w:tc>
          <w:tcPr>
            <w:tcW w:w="6655" w:type="dxa"/>
          </w:tcPr>
          <w:p w14:paraId="3E7E3562" w14:textId="240EB9E8" w:rsidR="00970D79" w:rsidRPr="00BD4476" w:rsidRDefault="0029248A" w:rsidP="00BF3EC6">
            <w:pPr>
              <w:rPr>
                <w:rFonts w:cs="Arial"/>
                <w:b/>
                <w:bCs/>
                <w:sz w:val="22"/>
                <w:szCs w:val="22"/>
                <w:lang w:val="en-CA"/>
              </w:rPr>
            </w:pPr>
            <w:r w:rsidRPr="00BD4476">
              <w:rPr>
                <w:rFonts w:cs="Arial"/>
                <w:b/>
                <w:bCs/>
                <w:sz w:val="22"/>
                <w:szCs w:val="22"/>
                <w:lang w:val="en-CA"/>
              </w:rPr>
              <w:t>ostcyr@mail.ubc.ca</w:t>
            </w:r>
          </w:p>
        </w:tc>
      </w:tr>
      <w:tr w:rsidR="00970D79" w:rsidRPr="00BD4476" w14:paraId="179BEADF" w14:textId="77777777" w:rsidTr="001829EE">
        <w:tc>
          <w:tcPr>
            <w:tcW w:w="3415" w:type="dxa"/>
          </w:tcPr>
          <w:p w14:paraId="54BB5691" w14:textId="5903F4A8" w:rsidR="00970D79" w:rsidRPr="00BD4476" w:rsidRDefault="001829EE" w:rsidP="00BF3EC6">
            <w:pPr>
              <w:rPr>
                <w:rFonts w:cs="Arial"/>
                <w:b/>
                <w:sz w:val="22"/>
                <w:szCs w:val="22"/>
                <w:lang w:val="en-CA"/>
              </w:rPr>
            </w:pPr>
            <w:r w:rsidRPr="00BD4476">
              <w:rPr>
                <w:rFonts w:cs="Arial"/>
                <w:b/>
                <w:sz w:val="22"/>
                <w:szCs w:val="22"/>
                <w:lang w:val="en-CA"/>
              </w:rPr>
              <w:t>Learning Management Site</w:t>
            </w:r>
            <w:r w:rsidR="00970D79" w:rsidRPr="00BD4476">
              <w:rPr>
                <w:rFonts w:cs="Arial"/>
                <w:b/>
                <w:sz w:val="22"/>
                <w:szCs w:val="22"/>
                <w:lang w:val="en-CA"/>
              </w:rPr>
              <w:t>:</w:t>
            </w:r>
          </w:p>
        </w:tc>
        <w:tc>
          <w:tcPr>
            <w:tcW w:w="6655" w:type="dxa"/>
          </w:tcPr>
          <w:p w14:paraId="31F4CE52" w14:textId="32B0CC43" w:rsidR="00970D79" w:rsidRPr="00BD4476" w:rsidRDefault="00000000" w:rsidP="00BF3EC6">
            <w:pPr>
              <w:rPr>
                <w:rStyle w:val="sectionheader"/>
                <w:rFonts w:cs="Arial"/>
                <w:b/>
                <w:bCs/>
                <w:sz w:val="22"/>
                <w:szCs w:val="22"/>
                <w:lang w:val="en-CA"/>
              </w:rPr>
            </w:pPr>
            <w:hyperlink r:id="rId9" w:history="1">
              <w:r w:rsidR="001829EE" w:rsidRPr="00BD4476">
                <w:rPr>
                  <w:rStyle w:val="Hyperlink"/>
                  <w:rFonts w:cs="Arial"/>
                  <w:b/>
                  <w:bCs/>
                  <w:sz w:val="22"/>
                  <w:szCs w:val="22"/>
                  <w:lang w:val="en-CA"/>
                </w:rPr>
                <w:t>http://lthub.ubc.ca/guides/canvas/</w:t>
              </w:r>
            </w:hyperlink>
          </w:p>
        </w:tc>
      </w:tr>
    </w:tbl>
    <w:p w14:paraId="0E86ECD4" w14:textId="77777777" w:rsidR="009420B9" w:rsidRPr="00BD4476" w:rsidRDefault="009420B9" w:rsidP="00BF3EC6">
      <w:pPr>
        <w:rPr>
          <w:rFonts w:cs="Arial"/>
          <w:sz w:val="22"/>
          <w:szCs w:val="22"/>
          <w:lang w:val="en-CA"/>
        </w:rPr>
      </w:pPr>
    </w:p>
    <w:p w14:paraId="689324BD" w14:textId="20694FB3" w:rsidR="002F46C8" w:rsidRDefault="002F46C8" w:rsidP="00BF3EC6">
      <w:pPr>
        <w:rPr>
          <w:rFonts w:cs="Arial"/>
          <w:b/>
          <w:sz w:val="22"/>
          <w:szCs w:val="22"/>
          <w:lang w:val="en-CA"/>
        </w:rPr>
      </w:pPr>
      <w:r w:rsidRPr="002F46C8">
        <w:rPr>
          <w:rFonts w:cs="Arial"/>
          <w:b/>
          <w:sz w:val="22"/>
          <w:szCs w:val="22"/>
          <w:lang w:val="en-CA"/>
        </w:rPr>
        <w:t>Calendar Description</w:t>
      </w:r>
      <w:r w:rsidRPr="00BD4476">
        <w:rPr>
          <w:rFonts w:cs="Arial"/>
          <w:b/>
          <w:bCs/>
          <w:sz w:val="22"/>
          <w:szCs w:val="22"/>
          <w:lang w:val="en-CA"/>
        </w:rPr>
        <w:t>:</w:t>
      </w:r>
      <w:r w:rsidRPr="00BD4476">
        <w:rPr>
          <w:rFonts w:cs="Arial"/>
          <w:sz w:val="22"/>
          <w:szCs w:val="22"/>
          <w:lang w:val="en-CA"/>
        </w:rPr>
        <w:t xml:space="preserve"> </w:t>
      </w:r>
      <w:r w:rsidRPr="002F46C8">
        <w:rPr>
          <w:rFonts w:cs="Arial"/>
          <w:sz w:val="22"/>
          <w:szCs w:val="22"/>
          <w:lang w:val="en-CA"/>
        </w:rPr>
        <w:t>Design of interactive information systems informed by human capabilities and behavior. Application of contemporary information design principles and practices to the conceptualization, creation, and testing of real-world prototypes of information objects and applications.</w:t>
      </w:r>
    </w:p>
    <w:p w14:paraId="3158E1E9" w14:textId="77777777" w:rsidR="002F46C8" w:rsidRDefault="002F46C8" w:rsidP="00BF3EC6">
      <w:pPr>
        <w:rPr>
          <w:rFonts w:cs="Arial"/>
          <w:b/>
          <w:sz w:val="22"/>
          <w:szCs w:val="22"/>
          <w:lang w:val="en-CA"/>
        </w:rPr>
      </w:pPr>
    </w:p>
    <w:p w14:paraId="69382BCC" w14:textId="6FF55208" w:rsidR="004B547F" w:rsidRPr="00BD4476" w:rsidRDefault="004B547F" w:rsidP="00BF3EC6">
      <w:pPr>
        <w:rPr>
          <w:rFonts w:cs="Arial"/>
          <w:bCs/>
          <w:sz w:val="22"/>
          <w:szCs w:val="22"/>
          <w:lang w:val="en-CA"/>
        </w:rPr>
      </w:pPr>
      <w:r w:rsidRPr="00BD4476">
        <w:rPr>
          <w:rFonts w:cs="Arial"/>
          <w:b/>
          <w:sz w:val="22"/>
          <w:szCs w:val="22"/>
          <w:lang w:val="en-CA"/>
        </w:rPr>
        <w:t xml:space="preserve">Course </w:t>
      </w:r>
      <w:r w:rsidR="0033621B" w:rsidRPr="00BD4476">
        <w:rPr>
          <w:rFonts w:cs="Arial"/>
          <w:b/>
          <w:sz w:val="22"/>
          <w:szCs w:val="22"/>
          <w:lang w:val="en-CA"/>
        </w:rPr>
        <w:t>Overview</w:t>
      </w:r>
      <w:r w:rsidRPr="00BD4476">
        <w:rPr>
          <w:rFonts w:cs="Arial"/>
          <w:b/>
          <w:bCs/>
          <w:sz w:val="22"/>
          <w:szCs w:val="22"/>
          <w:lang w:val="en-CA"/>
        </w:rPr>
        <w:t>:</w:t>
      </w:r>
      <w:r w:rsidR="0029248A" w:rsidRPr="00BD4476">
        <w:rPr>
          <w:rFonts w:cs="Arial"/>
          <w:sz w:val="22"/>
          <w:szCs w:val="22"/>
          <w:lang w:val="en-CA"/>
        </w:rPr>
        <w:t xml:space="preserve"> </w:t>
      </w:r>
      <w:r w:rsidR="0033621B" w:rsidRPr="00BD4476">
        <w:rPr>
          <w:rFonts w:cs="Arial"/>
          <w:sz w:val="22"/>
          <w:szCs w:val="22"/>
          <w:lang w:val="en-CA"/>
        </w:rPr>
        <w:t xml:space="preserve">Designing effective interactive information systems of any kind requires understanding the needs and capabilities of the people who will be using them, and the purposes for which the system will be used. “Good information design makes information accessible (easily available), appropriate (to its contents and users), attractive (inviting), concise (clear and without embellishments), relevant (connected to the purpose of the user), timely (available when the user needs it), understandable (without doubts or ambiguities), . . . </w:t>
      </w:r>
      <w:proofErr w:type="gramStart"/>
      <w:r w:rsidR="0033621B" w:rsidRPr="00BD4476">
        <w:rPr>
          <w:rFonts w:cs="Arial"/>
          <w:sz w:val="22"/>
          <w:szCs w:val="22"/>
          <w:lang w:val="en-CA"/>
        </w:rPr>
        <w:t>“ (</w:t>
      </w:r>
      <w:proofErr w:type="spellStart"/>
      <w:proofErr w:type="gramEnd"/>
      <w:r w:rsidR="0033621B" w:rsidRPr="00BD4476">
        <w:rPr>
          <w:rFonts w:cs="Arial"/>
          <w:sz w:val="22"/>
          <w:szCs w:val="22"/>
          <w:lang w:val="en-CA"/>
        </w:rPr>
        <w:t>Frascara</w:t>
      </w:r>
      <w:proofErr w:type="spellEnd"/>
      <w:r w:rsidR="0033621B" w:rsidRPr="00BD4476">
        <w:rPr>
          <w:rFonts w:cs="Arial"/>
          <w:sz w:val="22"/>
          <w:szCs w:val="22"/>
          <w:lang w:val="en-CA"/>
        </w:rPr>
        <w:t xml:space="preserve">, 2015). Above all, it needs to be usable. In this course we will examine human capabilities and behavior as they relate to the design of these interactive information systems. We will survey contemporary theories and findings from the social sciences and information design literature, with special attention given to how these concepts influence the way we design for human interaction with information. Though based firmly in the research literature, the course is design forward, and students will learn not only principles of information use and </w:t>
      </w:r>
      <w:proofErr w:type="gramStart"/>
      <w:r w:rsidR="0033621B" w:rsidRPr="00BD4476">
        <w:rPr>
          <w:rFonts w:cs="Arial"/>
          <w:sz w:val="22"/>
          <w:szCs w:val="22"/>
          <w:lang w:val="en-CA"/>
        </w:rPr>
        <w:t>interaction, but</w:t>
      </w:r>
      <w:proofErr w:type="gramEnd"/>
      <w:r w:rsidR="0033621B" w:rsidRPr="00BD4476">
        <w:rPr>
          <w:rFonts w:cs="Arial"/>
          <w:sz w:val="22"/>
          <w:szCs w:val="22"/>
          <w:lang w:val="en-CA"/>
        </w:rPr>
        <w:t xml:space="preserve"> will be actively involved in designing and building their own information artifacts. Although our discussion in class is framed around more traditional digital “interfaces” to information, and the processes that support their development, the scope of objects are not limited by traditional forms, and students are encouraged to experiment in new ways of thinking about information and interaction in our contemporary information environment</w:t>
      </w:r>
      <w:r w:rsidR="0029248A" w:rsidRPr="00BD4476">
        <w:rPr>
          <w:rFonts w:cs="Arial"/>
          <w:sz w:val="22"/>
          <w:szCs w:val="22"/>
          <w:lang w:val="en-CA"/>
        </w:rPr>
        <w:t>.</w:t>
      </w:r>
    </w:p>
    <w:p w14:paraId="19D0CE7D" w14:textId="77777777" w:rsidR="00B13E94" w:rsidRPr="00BD4476" w:rsidRDefault="00B13E94" w:rsidP="00BF3EC6">
      <w:pPr>
        <w:rPr>
          <w:rFonts w:cs="Arial"/>
          <w:sz w:val="22"/>
          <w:szCs w:val="22"/>
          <w:lang w:val="en-CA"/>
        </w:rPr>
      </w:pPr>
    </w:p>
    <w:p w14:paraId="0825878A" w14:textId="1D946358" w:rsidR="0029248A" w:rsidRPr="00BD4476" w:rsidRDefault="00913F3F" w:rsidP="00BF3EC6">
      <w:pPr>
        <w:rPr>
          <w:rFonts w:cs="Arial"/>
          <w:sz w:val="22"/>
          <w:szCs w:val="22"/>
          <w:lang w:val="en-CA"/>
        </w:rPr>
      </w:pPr>
      <w:r w:rsidRPr="00BD4476">
        <w:rPr>
          <w:rFonts w:cs="Arial"/>
          <w:b/>
          <w:sz w:val="22"/>
          <w:szCs w:val="22"/>
          <w:lang w:val="en-CA"/>
        </w:rPr>
        <w:t>Learning Outcomes</w:t>
      </w:r>
      <w:r w:rsidR="004B547F" w:rsidRPr="00BD4476">
        <w:rPr>
          <w:rFonts w:cs="Arial"/>
          <w:sz w:val="22"/>
          <w:szCs w:val="22"/>
          <w:lang w:val="en-CA"/>
        </w:rPr>
        <w:t>:</w:t>
      </w:r>
    </w:p>
    <w:p w14:paraId="3BB5DD64" w14:textId="77777777" w:rsidR="0029248A" w:rsidRPr="00BD4476" w:rsidRDefault="0029248A" w:rsidP="00BF3EC6">
      <w:pPr>
        <w:rPr>
          <w:rFonts w:cs="Arial"/>
          <w:sz w:val="22"/>
          <w:szCs w:val="22"/>
          <w:lang w:val="en-CA"/>
        </w:rPr>
      </w:pPr>
    </w:p>
    <w:tbl>
      <w:tblPr>
        <w:tblStyle w:val="TableGrid"/>
        <w:tblW w:w="0" w:type="auto"/>
        <w:tblLook w:val="04A0" w:firstRow="1" w:lastRow="0" w:firstColumn="1" w:lastColumn="0" w:noHBand="0" w:noVBand="1"/>
      </w:tblPr>
      <w:tblGrid>
        <w:gridCol w:w="10070"/>
      </w:tblGrid>
      <w:tr w:rsidR="00970D79" w:rsidRPr="00BD4476" w14:paraId="05085682" w14:textId="77777777" w:rsidTr="001829EE">
        <w:tc>
          <w:tcPr>
            <w:tcW w:w="10070" w:type="dxa"/>
            <w:tcBorders>
              <w:bottom w:val="single" w:sz="4" w:space="0" w:color="auto"/>
            </w:tcBorders>
            <w:shd w:val="clear" w:color="auto" w:fill="D9D9D9" w:themeFill="background1" w:themeFillShade="D9"/>
          </w:tcPr>
          <w:p w14:paraId="6A3EC494" w14:textId="77777777" w:rsidR="00970D79" w:rsidRPr="00BD4476" w:rsidRDefault="00970D79" w:rsidP="00BF3EC6">
            <w:pPr>
              <w:rPr>
                <w:rFonts w:cs="Arial"/>
                <w:sz w:val="22"/>
                <w:szCs w:val="22"/>
                <w:lang w:val="en-CA"/>
              </w:rPr>
            </w:pPr>
            <w:r w:rsidRPr="00BD4476">
              <w:rPr>
                <w:rFonts w:cs="Arial"/>
                <w:b/>
                <w:sz w:val="24"/>
                <w:lang w:val="en-CA"/>
              </w:rPr>
              <w:t>Upon completion of this course students will be able to:</w:t>
            </w:r>
          </w:p>
        </w:tc>
      </w:tr>
    </w:tbl>
    <w:p w14:paraId="5DA4D0F8" w14:textId="61C92860" w:rsidR="00575FF2" w:rsidRPr="00BD4476" w:rsidRDefault="004379E5" w:rsidP="00575FF2">
      <w:pPr>
        <w:numPr>
          <w:ilvl w:val="0"/>
          <w:numId w:val="18"/>
        </w:numPr>
        <w:rPr>
          <w:rFonts w:cs="Arial"/>
          <w:sz w:val="22"/>
          <w:szCs w:val="22"/>
          <w:lang w:val="en-CA"/>
        </w:rPr>
      </w:pPr>
      <w:r w:rsidRPr="00BD4476">
        <w:rPr>
          <w:rFonts w:cs="Arial"/>
          <w:i/>
          <w:iCs/>
          <w:sz w:val="22"/>
          <w:szCs w:val="22"/>
          <w:lang w:val="en-CA"/>
        </w:rPr>
        <w:t>Recognize</w:t>
      </w:r>
      <w:r w:rsidRPr="00BD4476">
        <w:rPr>
          <w:rFonts w:cs="Arial"/>
          <w:sz w:val="22"/>
          <w:szCs w:val="22"/>
          <w:lang w:val="en-CA"/>
        </w:rPr>
        <w:t xml:space="preserve"> the various outcomes of the human-centred design approach as ways of creatively solving cognitive, social, and ethical information design challenges.</w:t>
      </w:r>
    </w:p>
    <w:p w14:paraId="7D1ED1C0" w14:textId="712F02F1" w:rsidR="004379E5" w:rsidRPr="00BD4476" w:rsidRDefault="004379E5" w:rsidP="00575FF2">
      <w:pPr>
        <w:numPr>
          <w:ilvl w:val="0"/>
          <w:numId w:val="18"/>
        </w:numPr>
        <w:rPr>
          <w:rFonts w:cs="Arial"/>
          <w:sz w:val="22"/>
          <w:szCs w:val="22"/>
          <w:lang w:val="en-CA"/>
        </w:rPr>
      </w:pPr>
      <w:r w:rsidRPr="00BD4476">
        <w:rPr>
          <w:rFonts w:cs="Arial"/>
          <w:i/>
          <w:iCs/>
          <w:sz w:val="22"/>
          <w:szCs w:val="22"/>
          <w:lang w:val="en-CA"/>
        </w:rPr>
        <w:t>Differentiate</w:t>
      </w:r>
      <w:r w:rsidRPr="00BD4476">
        <w:rPr>
          <w:rFonts w:cs="Arial"/>
          <w:sz w:val="22"/>
          <w:szCs w:val="22"/>
          <w:lang w:val="en-CA"/>
        </w:rPr>
        <w:t xml:space="preserve"> the various work roles involved in collaborative design processes and the relationships between these roles.</w:t>
      </w:r>
    </w:p>
    <w:p w14:paraId="3390DCED" w14:textId="2B41046A" w:rsidR="004379E5" w:rsidRPr="00BD4476" w:rsidRDefault="004379E5" w:rsidP="00575FF2">
      <w:pPr>
        <w:numPr>
          <w:ilvl w:val="0"/>
          <w:numId w:val="18"/>
        </w:numPr>
        <w:rPr>
          <w:rFonts w:cs="Arial"/>
          <w:sz w:val="22"/>
          <w:szCs w:val="22"/>
          <w:lang w:val="en-CA"/>
        </w:rPr>
      </w:pPr>
      <w:r w:rsidRPr="00BD4476">
        <w:rPr>
          <w:rFonts w:cs="Arial"/>
          <w:i/>
          <w:iCs/>
          <w:sz w:val="22"/>
          <w:szCs w:val="22"/>
          <w:lang w:val="en-CA"/>
        </w:rPr>
        <w:t>Apply</w:t>
      </w:r>
      <w:r w:rsidRPr="00BD4476">
        <w:rPr>
          <w:rFonts w:cs="Arial"/>
          <w:sz w:val="22"/>
          <w:szCs w:val="22"/>
          <w:lang w:val="en-CA"/>
        </w:rPr>
        <w:t xml:space="preserve"> human-centred design methods and techniques in investigating and solving information design problems.</w:t>
      </w:r>
    </w:p>
    <w:p w14:paraId="7853137F" w14:textId="1492E1BB" w:rsidR="004379E5" w:rsidRPr="00BD4476" w:rsidRDefault="004379E5" w:rsidP="00575FF2">
      <w:pPr>
        <w:numPr>
          <w:ilvl w:val="0"/>
          <w:numId w:val="18"/>
        </w:numPr>
        <w:rPr>
          <w:rFonts w:cs="Arial"/>
          <w:sz w:val="22"/>
          <w:szCs w:val="22"/>
          <w:lang w:val="en-CA"/>
        </w:rPr>
      </w:pPr>
      <w:r w:rsidRPr="00BD4476">
        <w:rPr>
          <w:rFonts w:cs="Arial"/>
          <w:i/>
          <w:iCs/>
          <w:sz w:val="22"/>
          <w:szCs w:val="22"/>
          <w:lang w:val="en-CA"/>
        </w:rPr>
        <w:t>Analyze</w:t>
      </w:r>
      <w:r w:rsidRPr="00BD4476">
        <w:rPr>
          <w:rFonts w:cs="Arial"/>
          <w:sz w:val="22"/>
          <w:szCs w:val="22"/>
          <w:lang w:val="en-CA"/>
        </w:rPr>
        <w:t xml:space="preserve"> data collected from the application of these design methods and techniques.</w:t>
      </w:r>
    </w:p>
    <w:p w14:paraId="61EA8AA3" w14:textId="7DD16802" w:rsidR="004379E5" w:rsidRPr="00BD4476" w:rsidRDefault="004379E5" w:rsidP="00575FF2">
      <w:pPr>
        <w:numPr>
          <w:ilvl w:val="0"/>
          <w:numId w:val="18"/>
        </w:numPr>
        <w:rPr>
          <w:rFonts w:cs="Arial"/>
          <w:sz w:val="22"/>
          <w:szCs w:val="22"/>
          <w:lang w:val="en-CA"/>
        </w:rPr>
      </w:pPr>
      <w:r w:rsidRPr="00BD4476">
        <w:rPr>
          <w:rFonts w:cs="Arial"/>
          <w:i/>
          <w:iCs/>
          <w:sz w:val="22"/>
          <w:szCs w:val="22"/>
          <w:lang w:val="en-CA"/>
        </w:rPr>
        <w:lastRenderedPageBreak/>
        <w:t>Apply</w:t>
      </w:r>
      <w:r w:rsidRPr="00BD4476">
        <w:rPr>
          <w:rFonts w:cs="Arial"/>
          <w:sz w:val="22"/>
          <w:szCs w:val="22"/>
          <w:lang w:val="en-CA"/>
        </w:rPr>
        <w:t xml:space="preserve"> principles of visual design and aesthetics.</w:t>
      </w:r>
    </w:p>
    <w:p w14:paraId="351B9289" w14:textId="3FBA33DE" w:rsidR="004379E5" w:rsidRPr="00BD4476" w:rsidRDefault="004379E5" w:rsidP="00575FF2">
      <w:pPr>
        <w:numPr>
          <w:ilvl w:val="0"/>
          <w:numId w:val="18"/>
        </w:numPr>
        <w:rPr>
          <w:rFonts w:cs="Arial"/>
          <w:sz w:val="22"/>
          <w:szCs w:val="22"/>
          <w:lang w:val="en-CA"/>
        </w:rPr>
      </w:pPr>
      <w:r w:rsidRPr="00BD4476">
        <w:rPr>
          <w:rFonts w:cs="Arial"/>
          <w:i/>
          <w:iCs/>
          <w:sz w:val="22"/>
          <w:szCs w:val="22"/>
          <w:lang w:val="en-CA"/>
        </w:rPr>
        <w:t>Create</w:t>
      </w:r>
      <w:r w:rsidRPr="00BD4476">
        <w:rPr>
          <w:rFonts w:cs="Arial"/>
          <w:sz w:val="22"/>
          <w:szCs w:val="22"/>
          <w:lang w:val="en-CA"/>
        </w:rPr>
        <w:t xml:space="preserve"> physical prototypes of design solutions through application of techniques and tools suitable at various points in the design lifecycle.</w:t>
      </w:r>
    </w:p>
    <w:p w14:paraId="6564A63C" w14:textId="56756F7C" w:rsidR="004379E5" w:rsidRPr="00BD4476" w:rsidRDefault="004379E5" w:rsidP="00575FF2">
      <w:pPr>
        <w:numPr>
          <w:ilvl w:val="0"/>
          <w:numId w:val="18"/>
        </w:numPr>
        <w:rPr>
          <w:rFonts w:cs="Arial"/>
          <w:sz w:val="22"/>
          <w:szCs w:val="22"/>
          <w:lang w:val="en-CA"/>
        </w:rPr>
      </w:pPr>
      <w:r w:rsidRPr="00BD4476">
        <w:rPr>
          <w:rFonts w:cs="Arial"/>
          <w:i/>
          <w:iCs/>
          <w:sz w:val="22"/>
          <w:szCs w:val="22"/>
          <w:lang w:val="en-CA"/>
        </w:rPr>
        <w:t>Evaluate</w:t>
      </w:r>
      <w:r w:rsidRPr="00BD4476">
        <w:rPr>
          <w:rFonts w:cs="Arial"/>
          <w:sz w:val="22"/>
          <w:szCs w:val="22"/>
          <w:lang w:val="en-CA"/>
        </w:rPr>
        <w:t xml:space="preserve"> the usability of the design prototypes created.</w:t>
      </w:r>
    </w:p>
    <w:p w14:paraId="0624B2B4" w14:textId="600D84D1" w:rsidR="004379E5" w:rsidRPr="00BD4476" w:rsidRDefault="004379E5" w:rsidP="001A3FDB">
      <w:pPr>
        <w:numPr>
          <w:ilvl w:val="0"/>
          <w:numId w:val="18"/>
        </w:numPr>
        <w:rPr>
          <w:rFonts w:cs="Arial"/>
          <w:sz w:val="22"/>
          <w:szCs w:val="22"/>
          <w:lang w:val="en-CA"/>
        </w:rPr>
      </w:pPr>
      <w:r w:rsidRPr="00BD4476">
        <w:rPr>
          <w:rFonts w:cs="Arial"/>
          <w:i/>
          <w:iCs/>
          <w:sz w:val="22"/>
          <w:szCs w:val="22"/>
          <w:lang w:val="en-CA"/>
        </w:rPr>
        <w:t>Create</w:t>
      </w:r>
      <w:r w:rsidRPr="00BD4476">
        <w:rPr>
          <w:rFonts w:cs="Arial"/>
          <w:sz w:val="22"/>
          <w:szCs w:val="22"/>
          <w:lang w:val="en-CA"/>
        </w:rPr>
        <w:t xml:space="preserve"> effective ways of communicating the design outcomes to stakeholders</w:t>
      </w:r>
      <w:r w:rsidR="00274B51" w:rsidRPr="00BD4476">
        <w:rPr>
          <w:rFonts w:cs="Arial"/>
          <w:sz w:val="22"/>
          <w:szCs w:val="22"/>
          <w:lang w:val="en-CA"/>
        </w:rPr>
        <w:t>.</w:t>
      </w:r>
    </w:p>
    <w:p w14:paraId="27335886" w14:textId="77777777" w:rsidR="004B547F" w:rsidRPr="00BD4476" w:rsidRDefault="004B547F" w:rsidP="00BF3EC6">
      <w:pPr>
        <w:rPr>
          <w:rFonts w:cs="Arial"/>
          <w:bCs/>
          <w:sz w:val="22"/>
          <w:szCs w:val="22"/>
          <w:lang w:val="en-CA"/>
        </w:rPr>
      </w:pPr>
    </w:p>
    <w:p w14:paraId="2BD985DC" w14:textId="77777777" w:rsidR="004B547F" w:rsidRPr="00BD4476" w:rsidRDefault="004B547F" w:rsidP="00BF3EC6">
      <w:pPr>
        <w:rPr>
          <w:rFonts w:cs="Arial"/>
          <w:bCs/>
          <w:sz w:val="22"/>
          <w:szCs w:val="22"/>
          <w:lang w:val="en-CA"/>
        </w:rPr>
      </w:pPr>
      <w:r w:rsidRPr="00BD4476">
        <w:rPr>
          <w:rFonts w:cs="Arial"/>
          <w:b/>
          <w:bCs/>
          <w:sz w:val="22"/>
          <w:szCs w:val="22"/>
          <w:lang w:val="en-CA"/>
        </w:rPr>
        <w:t>Course Topics</w:t>
      </w:r>
      <w:r w:rsidRPr="00BD4476">
        <w:rPr>
          <w:rFonts w:cs="Arial"/>
          <w:bCs/>
          <w:sz w:val="22"/>
          <w:szCs w:val="22"/>
          <w:lang w:val="en-CA"/>
        </w:rPr>
        <w:t>:</w:t>
      </w:r>
    </w:p>
    <w:p w14:paraId="52F10BAF" w14:textId="77777777" w:rsidR="00B13E94" w:rsidRPr="00BD4476" w:rsidRDefault="00B13E94" w:rsidP="00BF3EC6">
      <w:pPr>
        <w:rPr>
          <w:rFonts w:cs="Arial"/>
          <w:bCs/>
          <w:sz w:val="22"/>
          <w:szCs w:val="22"/>
          <w:lang w:val="en-CA"/>
        </w:rPr>
      </w:pPr>
    </w:p>
    <w:p w14:paraId="14B0B656" w14:textId="77777777" w:rsidR="000120C3" w:rsidRPr="00BD4476" w:rsidRDefault="000120C3" w:rsidP="000120C3">
      <w:pPr>
        <w:numPr>
          <w:ilvl w:val="0"/>
          <w:numId w:val="6"/>
        </w:numPr>
        <w:rPr>
          <w:rFonts w:cs="Arial"/>
          <w:bCs/>
          <w:sz w:val="22"/>
          <w:szCs w:val="22"/>
          <w:lang w:val="en-CA"/>
        </w:rPr>
      </w:pPr>
      <w:r w:rsidRPr="00BD4476">
        <w:rPr>
          <w:rFonts w:cs="Arial"/>
          <w:bCs/>
          <w:sz w:val="22"/>
          <w:szCs w:val="22"/>
          <w:lang w:val="en-CA"/>
        </w:rPr>
        <w:t>Human-centred design, and the information design lifecycle</w:t>
      </w:r>
    </w:p>
    <w:p w14:paraId="5A4FCA5F" w14:textId="77777777" w:rsidR="000120C3" w:rsidRPr="00BD4476" w:rsidRDefault="000120C3" w:rsidP="000120C3">
      <w:pPr>
        <w:numPr>
          <w:ilvl w:val="0"/>
          <w:numId w:val="6"/>
        </w:numPr>
        <w:rPr>
          <w:rFonts w:cs="Arial"/>
          <w:bCs/>
          <w:sz w:val="22"/>
          <w:szCs w:val="22"/>
          <w:lang w:val="en-CA"/>
        </w:rPr>
      </w:pPr>
      <w:r w:rsidRPr="00BD4476">
        <w:rPr>
          <w:rFonts w:cs="Arial"/>
          <w:bCs/>
          <w:sz w:val="22"/>
          <w:szCs w:val="22"/>
          <w:lang w:val="en-CA"/>
        </w:rPr>
        <w:t>Design Thinking and related perspectives in information analysis and design</w:t>
      </w:r>
    </w:p>
    <w:p w14:paraId="42138324" w14:textId="77777777" w:rsidR="000120C3" w:rsidRPr="00BD4476" w:rsidRDefault="000120C3" w:rsidP="000120C3">
      <w:pPr>
        <w:numPr>
          <w:ilvl w:val="0"/>
          <w:numId w:val="6"/>
        </w:numPr>
        <w:rPr>
          <w:rFonts w:cs="Arial"/>
          <w:bCs/>
          <w:sz w:val="22"/>
          <w:szCs w:val="22"/>
          <w:lang w:val="en-CA"/>
        </w:rPr>
      </w:pPr>
      <w:r w:rsidRPr="00BD4476">
        <w:rPr>
          <w:rFonts w:cs="Arial"/>
          <w:bCs/>
          <w:sz w:val="22"/>
          <w:szCs w:val="22"/>
          <w:lang w:val="en-CA"/>
        </w:rPr>
        <w:t>Identifying and assessing information needs and information tasks</w:t>
      </w:r>
    </w:p>
    <w:p w14:paraId="019AD3C0" w14:textId="77777777" w:rsidR="000120C3" w:rsidRPr="00BD4476" w:rsidRDefault="000120C3" w:rsidP="000120C3">
      <w:pPr>
        <w:numPr>
          <w:ilvl w:val="0"/>
          <w:numId w:val="6"/>
        </w:numPr>
        <w:rPr>
          <w:rFonts w:cs="Arial"/>
          <w:bCs/>
          <w:sz w:val="22"/>
          <w:szCs w:val="22"/>
          <w:lang w:val="en-CA"/>
        </w:rPr>
      </w:pPr>
      <w:r w:rsidRPr="00BD4476">
        <w:rPr>
          <w:rFonts w:cs="Arial"/>
          <w:bCs/>
          <w:sz w:val="22"/>
          <w:szCs w:val="22"/>
          <w:lang w:val="en-CA"/>
        </w:rPr>
        <w:t>Theories of human visual perception and cognition</w:t>
      </w:r>
    </w:p>
    <w:p w14:paraId="2AF3C2F5" w14:textId="6696FDA0" w:rsidR="004B547F" w:rsidRPr="00BD4476" w:rsidRDefault="000120C3" w:rsidP="000120C3">
      <w:pPr>
        <w:numPr>
          <w:ilvl w:val="0"/>
          <w:numId w:val="6"/>
        </w:numPr>
        <w:rPr>
          <w:rFonts w:cs="Arial"/>
          <w:bCs/>
          <w:sz w:val="22"/>
          <w:szCs w:val="22"/>
          <w:lang w:val="en-CA"/>
        </w:rPr>
      </w:pPr>
      <w:r w:rsidRPr="00BD4476">
        <w:rPr>
          <w:rFonts w:cs="Arial"/>
          <w:bCs/>
          <w:sz w:val="22"/>
          <w:szCs w:val="22"/>
          <w:lang w:val="en-CA"/>
        </w:rPr>
        <w:t>User modeling including personas and scenarios</w:t>
      </w:r>
    </w:p>
    <w:p w14:paraId="76412972" w14:textId="77777777" w:rsidR="005B569F" w:rsidRPr="00BD4476" w:rsidRDefault="005B569F" w:rsidP="005B569F">
      <w:pPr>
        <w:numPr>
          <w:ilvl w:val="0"/>
          <w:numId w:val="6"/>
        </w:numPr>
        <w:rPr>
          <w:rFonts w:cs="Arial"/>
          <w:bCs/>
          <w:sz w:val="22"/>
          <w:szCs w:val="22"/>
          <w:lang w:val="en-CA"/>
        </w:rPr>
      </w:pPr>
      <w:r w:rsidRPr="00BD4476">
        <w:rPr>
          <w:rFonts w:cs="Arial"/>
          <w:bCs/>
          <w:sz w:val="22"/>
          <w:szCs w:val="22"/>
          <w:lang w:val="en-CA"/>
        </w:rPr>
        <w:t>Information architecture</w:t>
      </w:r>
    </w:p>
    <w:p w14:paraId="3CDFE423" w14:textId="77777777" w:rsidR="005B569F" w:rsidRPr="00BD4476" w:rsidRDefault="005B569F" w:rsidP="005B569F">
      <w:pPr>
        <w:numPr>
          <w:ilvl w:val="0"/>
          <w:numId w:val="6"/>
        </w:numPr>
        <w:rPr>
          <w:rFonts w:cs="Arial"/>
          <w:bCs/>
          <w:sz w:val="22"/>
          <w:szCs w:val="22"/>
          <w:lang w:val="en-CA"/>
        </w:rPr>
      </w:pPr>
      <w:r w:rsidRPr="00BD4476">
        <w:rPr>
          <w:rFonts w:cs="Arial"/>
          <w:bCs/>
          <w:sz w:val="22"/>
          <w:szCs w:val="22"/>
          <w:lang w:val="en-CA"/>
        </w:rPr>
        <w:t>Information representation</w:t>
      </w:r>
    </w:p>
    <w:p w14:paraId="743FF7F1" w14:textId="77777777" w:rsidR="005B569F" w:rsidRPr="00BD4476" w:rsidRDefault="005B569F" w:rsidP="005B569F">
      <w:pPr>
        <w:numPr>
          <w:ilvl w:val="0"/>
          <w:numId w:val="6"/>
        </w:numPr>
        <w:rPr>
          <w:rFonts w:cs="Arial"/>
          <w:bCs/>
          <w:sz w:val="22"/>
          <w:szCs w:val="22"/>
          <w:lang w:val="en-CA"/>
        </w:rPr>
      </w:pPr>
      <w:r w:rsidRPr="00BD4476">
        <w:rPr>
          <w:rFonts w:cs="Arial"/>
          <w:bCs/>
          <w:sz w:val="22"/>
          <w:szCs w:val="22"/>
          <w:lang w:val="en-CA"/>
        </w:rPr>
        <w:t>Visual display of information</w:t>
      </w:r>
    </w:p>
    <w:p w14:paraId="5517C199" w14:textId="77777777" w:rsidR="005B569F" w:rsidRPr="00BD4476" w:rsidRDefault="005B569F" w:rsidP="005B569F">
      <w:pPr>
        <w:numPr>
          <w:ilvl w:val="0"/>
          <w:numId w:val="6"/>
        </w:numPr>
        <w:rPr>
          <w:rFonts w:cs="Arial"/>
          <w:bCs/>
          <w:sz w:val="22"/>
          <w:szCs w:val="22"/>
          <w:lang w:val="en-CA"/>
        </w:rPr>
      </w:pPr>
      <w:r w:rsidRPr="00BD4476">
        <w:rPr>
          <w:rFonts w:cs="Arial"/>
          <w:bCs/>
          <w:sz w:val="22"/>
          <w:szCs w:val="22"/>
          <w:lang w:val="en-CA"/>
        </w:rPr>
        <w:t>Prototyping</w:t>
      </w:r>
    </w:p>
    <w:p w14:paraId="498CDAC9" w14:textId="0B6AFDE6" w:rsidR="005B569F" w:rsidRPr="00BD4476" w:rsidRDefault="005B569F" w:rsidP="005B569F">
      <w:pPr>
        <w:numPr>
          <w:ilvl w:val="0"/>
          <w:numId w:val="6"/>
        </w:numPr>
        <w:rPr>
          <w:rFonts w:cs="Arial"/>
          <w:bCs/>
          <w:sz w:val="22"/>
          <w:szCs w:val="22"/>
          <w:lang w:val="en-CA"/>
        </w:rPr>
      </w:pPr>
      <w:r w:rsidRPr="00BD4476">
        <w:rPr>
          <w:rFonts w:cs="Arial"/>
          <w:bCs/>
          <w:sz w:val="22"/>
          <w:szCs w:val="22"/>
          <w:lang w:val="en-CA"/>
        </w:rPr>
        <w:t>Usability evaluation and assessment</w:t>
      </w:r>
    </w:p>
    <w:p w14:paraId="6E2375BB" w14:textId="77777777" w:rsidR="00743045" w:rsidRPr="00BD4476" w:rsidRDefault="00743045" w:rsidP="00BF3EC6">
      <w:pPr>
        <w:rPr>
          <w:rFonts w:cs="Arial"/>
          <w:b/>
          <w:sz w:val="22"/>
          <w:szCs w:val="22"/>
          <w:lang w:val="en-CA"/>
        </w:rPr>
      </w:pPr>
    </w:p>
    <w:p w14:paraId="0FF5ADB8" w14:textId="6ECA8F7B" w:rsidR="004B547F" w:rsidRPr="00BD4476" w:rsidRDefault="004B547F" w:rsidP="00BF3EC6">
      <w:pPr>
        <w:rPr>
          <w:rFonts w:cs="Arial"/>
          <w:b/>
          <w:color w:val="FF0000"/>
          <w:sz w:val="22"/>
          <w:szCs w:val="22"/>
          <w:lang w:val="en-CA"/>
        </w:rPr>
      </w:pPr>
      <w:r w:rsidRPr="00BD4476">
        <w:rPr>
          <w:rFonts w:cs="Arial"/>
          <w:b/>
          <w:sz w:val="22"/>
          <w:szCs w:val="22"/>
          <w:lang w:val="en-CA"/>
        </w:rPr>
        <w:t>Prerequisites</w:t>
      </w:r>
      <w:r w:rsidRPr="00BD4476">
        <w:rPr>
          <w:rFonts w:cs="Arial"/>
          <w:sz w:val="22"/>
          <w:szCs w:val="22"/>
          <w:lang w:val="en-CA"/>
        </w:rPr>
        <w:t>:</w:t>
      </w:r>
      <w:r w:rsidR="00575FF2" w:rsidRPr="00BD4476">
        <w:rPr>
          <w:rFonts w:cs="Arial"/>
          <w:sz w:val="22"/>
          <w:szCs w:val="22"/>
          <w:lang w:val="en-CA"/>
        </w:rPr>
        <w:t xml:space="preserve"> </w:t>
      </w:r>
      <w:r w:rsidR="00A92D4F" w:rsidRPr="00BD4476">
        <w:rPr>
          <w:rFonts w:cs="Arial"/>
          <w:sz w:val="22"/>
          <w:szCs w:val="22"/>
          <w:lang w:val="en-CA"/>
        </w:rPr>
        <w:t>INFO 200 required; INFO 100 recommended</w:t>
      </w:r>
      <w:r w:rsidR="00F93393" w:rsidRPr="00BD4476">
        <w:rPr>
          <w:rFonts w:cs="Arial"/>
          <w:sz w:val="22"/>
          <w:szCs w:val="22"/>
          <w:lang w:val="en-CA"/>
        </w:rPr>
        <w:t>.</w:t>
      </w:r>
    </w:p>
    <w:p w14:paraId="700CAF54" w14:textId="77777777" w:rsidR="004B547F" w:rsidRPr="00BD4476" w:rsidRDefault="004B547F" w:rsidP="00BF3EC6">
      <w:pPr>
        <w:rPr>
          <w:rFonts w:cs="Arial"/>
          <w:sz w:val="22"/>
          <w:szCs w:val="22"/>
          <w:lang w:val="en-CA"/>
        </w:rPr>
      </w:pPr>
    </w:p>
    <w:p w14:paraId="31AF1377" w14:textId="7FE73686" w:rsidR="004B547F" w:rsidRPr="00BD4476" w:rsidRDefault="004B547F" w:rsidP="00BF3EC6">
      <w:pPr>
        <w:rPr>
          <w:rFonts w:cs="Arial"/>
          <w:sz w:val="22"/>
          <w:szCs w:val="22"/>
          <w:lang w:val="en-CA"/>
        </w:rPr>
      </w:pPr>
      <w:r w:rsidRPr="00BD4476">
        <w:rPr>
          <w:rFonts w:cs="Arial"/>
          <w:b/>
          <w:sz w:val="22"/>
          <w:szCs w:val="22"/>
          <w:lang w:val="en-CA"/>
        </w:rPr>
        <w:t>Format of the course</w:t>
      </w:r>
      <w:r w:rsidR="00575FF2" w:rsidRPr="00BD4476">
        <w:rPr>
          <w:rFonts w:cs="Arial"/>
          <w:sz w:val="22"/>
          <w:szCs w:val="22"/>
          <w:lang w:val="en-CA"/>
        </w:rPr>
        <w:t xml:space="preserve">: </w:t>
      </w:r>
      <w:r w:rsidR="00270C53" w:rsidRPr="00BD4476">
        <w:rPr>
          <w:rFonts w:cs="Arial"/>
          <w:sz w:val="22"/>
          <w:szCs w:val="22"/>
          <w:lang w:val="en-CA"/>
        </w:rPr>
        <w:t>L</w:t>
      </w:r>
      <w:r w:rsidR="00575FF2" w:rsidRPr="00BD4476">
        <w:rPr>
          <w:rFonts w:cs="Arial"/>
          <w:sz w:val="22"/>
          <w:szCs w:val="22"/>
          <w:lang w:val="en-CA"/>
        </w:rPr>
        <w:t>ectures, in-class discussions, studio activities, and project-based exercises. Students are expected to get familiar with all the preparatory materials</w:t>
      </w:r>
      <w:r w:rsidR="00270C53" w:rsidRPr="00BD4476">
        <w:rPr>
          <w:rFonts w:cs="Arial"/>
          <w:sz w:val="22"/>
          <w:szCs w:val="22"/>
          <w:lang w:val="en-CA"/>
        </w:rPr>
        <w:t xml:space="preserve"> before each class</w:t>
      </w:r>
      <w:r w:rsidR="00575FF2" w:rsidRPr="00BD4476">
        <w:rPr>
          <w:rFonts w:cs="Arial"/>
          <w:sz w:val="22"/>
          <w:szCs w:val="22"/>
          <w:lang w:val="en-CA"/>
        </w:rPr>
        <w:t>, attend classes, and actively participate in the discussions and studios. For each class, a series of topics are provided to guide students through the readings and activities, and to frame the lectures and studios.</w:t>
      </w:r>
    </w:p>
    <w:p w14:paraId="248A9014" w14:textId="77777777" w:rsidR="004B547F" w:rsidRPr="00BD4476" w:rsidRDefault="004B547F" w:rsidP="00BF3EC6">
      <w:pPr>
        <w:rPr>
          <w:rFonts w:cs="Arial"/>
          <w:sz w:val="22"/>
          <w:szCs w:val="22"/>
          <w:lang w:val="en-CA"/>
        </w:rPr>
      </w:pPr>
    </w:p>
    <w:p w14:paraId="72C60C8E" w14:textId="7ADB9671" w:rsidR="00B13E94" w:rsidRPr="00BD4476" w:rsidRDefault="00287853" w:rsidP="00BF3EC6">
      <w:pPr>
        <w:rPr>
          <w:rFonts w:cs="Arial"/>
          <w:sz w:val="22"/>
          <w:szCs w:val="22"/>
          <w:lang w:val="en-CA"/>
        </w:rPr>
      </w:pPr>
      <w:r w:rsidRPr="00BD4476">
        <w:rPr>
          <w:rFonts w:cs="Arial"/>
          <w:b/>
          <w:bCs/>
          <w:sz w:val="22"/>
          <w:szCs w:val="22"/>
          <w:lang w:val="en-CA"/>
        </w:rPr>
        <w:t>Estimated number of weekly hours students should dedicate to this class</w:t>
      </w:r>
      <w:r w:rsidRPr="00BD4476">
        <w:rPr>
          <w:rFonts w:cs="Arial"/>
          <w:sz w:val="22"/>
          <w:szCs w:val="22"/>
          <w:lang w:val="en-CA"/>
        </w:rPr>
        <w:t xml:space="preserve">: </w:t>
      </w:r>
      <w:r w:rsidR="006F101C" w:rsidRPr="00BD4476">
        <w:rPr>
          <w:rFonts w:cs="Arial"/>
          <w:sz w:val="22"/>
          <w:szCs w:val="22"/>
          <w:lang w:val="en-CA"/>
        </w:rPr>
        <w:t xml:space="preserve">3 hours (class time) and </w:t>
      </w:r>
      <w:r w:rsidR="00FE4841" w:rsidRPr="00BD4476">
        <w:rPr>
          <w:rFonts w:cs="Arial"/>
          <w:sz w:val="22"/>
          <w:szCs w:val="22"/>
          <w:lang w:val="en-CA"/>
        </w:rPr>
        <w:t>7</w:t>
      </w:r>
      <w:r w:rsidR="0026383E" w:rsidRPr="00BD4476">
        <w:rPr>
          <w:rFonts w:cs="Arial"/>
          <w:sz w:val="22"/>
          <w:szCs w:val="22"/>
          <w:lang w:val="en-CA"/>
        </w:rPr>
        <w:t xml:space="preserve"> </w:t>
      </w:r>
      <w:r w:rsidRPr="00BD4476">
        <w:rPr>
          <w:rFonts w:cs="Arial"/>
          <w:sz w:val="22"/>
          <w:szCs w:val="22"/>
          <w:lang w:val="en-CA"/>
        </w:rPr>
        <w:t>hours</w:t>
      </w:r>
      <w:r w:rsidR="006F101C" w:rsidRPr="00BD4476">
        <w:rPr>
          <w:rFonts w:cs="Arial"/>
          <w:sz w:val="22"/>
          <w:szCs w:val="22"/>
          <w:lang w:val="en-CA"/>
        </w:rPr>
        <w:t xml:space="preserve"> (outside class time)</w:t>
      </w:r>
    </w:p>
    <w:p w14:paraId="1B811D6A" w14:textId="77777777" w:rsidR="00287853" w:rsidRPr="00BD4476" w:rsidRDefault="00287853" w:rsidP="00BF3EC6">
      <w:pPr>
        <w:rPr>
          <w:rFonts w:cs="Arial"/>
          <w:sz w:val="22"/>
          <w:szCs w:val="22"/>
          <w:lang w:val="en-CA"/>
        </w:rPr>
      </w:pPr>
    </w:p>
    <w:p w14:paraId="67706ED3" w14:textId="11B39D5E" w:rsidR="003736AE" w:rsidRPr="00BD4476" w:rsidRDefault="004B547F" w:rsidP="00BF3EC6">
      <w:pPr>
        <w:rPr>
          <w:rFonts w:cs="Arial"/>
          <w:sz w:val="22"/>
          <w:szCs w:val="22"/>
          <w:lang w:val="en-CA"/>
        </w:rPr>
      </w:pPr>
      <w:r w:rsidRPr="00BD4476">
        <w:rPr>
          <w:rFonts w:cs="Arial"/>
          <w:b/>
          <w:sz w:val="22"/>
          <w:szCs w:val="22"/>
          <w:lang w:val="en-CA"/>
        </w:rPr>
        <w:t xml:space="preserve">Required </w:t>
      </w:r>
      <w:r w:rsidR="001B0A70">
        <w:rPr>
          <w:rFonts w:cs="Arial"/>
          <w:b/>
          <w:sz w:val="22"/>
          <w:szCs w:val="22"/>
          <w:lang w:val="en-CA"/>
        </w:rPr>
        <w:t>r</w:t>
      </w:r>
      <w:r w:rsidRPr="00BD4476">
        <w:rPr>
          <w:rFonts w:cs="Arial"/>
          <w:b/>
          <w:sz w:val="22"/>
          <w:szCs w:val="22"/>
          <w:lang w:val="en-CA"/>
        </w:rPr>
        <w:t>eading</w:t>
      </w:r>
      <w:r w:rsidR="00825EB9" w:rsidRPr="00BD4476">
        <w:rPr>
          <w:rFonts w:cs="Arial"/>
          <w:b/>
          <w:sz w:val="22"/>
          <w:szCs w:val="22"/>
          <w:lang w:val="en-CA"/>
        </w:rPr>
        <w:t>s</w:t>
      </w:r>
      <w:r w:rsidRPr="00BD4476">
        <w:rPr>
          <w:rFonts w:cs="Arial"/>
          <w:sz w:val="22"/>
          <w:szCs w:val="22"/>
          <w:lang w:val="en-CA"/>
        </w:rPr>
        <w:t>:</w:t>
      </w:r>
      <w:r w:rsidR="001B0318" w:rsidRPr="00BD4476">
        <w:rPr>
          <w:rFonts w:cs="Arial"/>
          <w:sz w:val="22"/>
          <w:szCs w:val="22"/>
          <w:lang w:val="en-CA"/>
        </w:rPr>
        <w:t xml:space="preserve"> </w:t>
      </w:r>
    </w:p>
    <w:p w14:paraId="5B845669" w14:textId="314F4A52" w:rsidR="004B3F56" w:rsidRPr="00BD4476" w:rsidRDefault="004B3F56" w:rsidP="003736AE">
      <w:pPr>
        <w:pStyle w:val="ListParagraph"/>
        <w:numPr>
          <w:ilvl w:val="0"/>
          <w:numId w:val="22"/>
        </w:numPr>
        <w:rPr>
          <w:sz w:val="22"/>
          <w:szCs w:val="22"/>
          <w:lang w:val="en-CA"/>
        </w:rPr>
      </w:pPr>
      <w:proofErr w:type="spellStart"/>
      <w:r w:rsidRPr="00BD4476">
        <w:rPr>
          <w:sz w:val="22"/>
          <w:szCs w:val="22"/>
          <w:lang w:val="en-CA"/>
        </w:rPr>
        <w:t>Berkun</w:t>
      </w:r>
      <w:proofErr w:type="spellEnd"/>
      <w:r w:rsidRPr="00BD4476">
        <w:rPr>
          <w:sz w:val="22"/>
          <w:szCs w:val="22"/>
          <w:lang w:val="en-CA"/>
        </w:rPr>
        <w:t xml:space="preserve">, S. (2020). How Design Makes the World. </w:t>
      </w:r>
      <w:proofErr w:type="spellStart"/>
      <w:r w:rsidRPr="00BD4476">
        <w:rPr>
          <w:sz w:val="22"/>
          <w:szCs w:val="22"/>
          <w:lang w:val="en-CA"/>
        </w:rPr>
        <w:t>Berkun</w:t>
      </w:r>
      <w:proofErr w:type="spellEnd"/>
      <w:r w:rsidRPr="00BD4476">
        <w:rPr>
          <w:sz w:val="22"/>
          <w:szCs w:val="22"/>
          <w:lang w:val="en-CA"/>
        </w:rPr>
        <w:t xml:space="preserve"> Media. ISBN: 978-0-983-87318-1</w:t>
      </w:r>
      <w:r w:rsidR="009E55C9" w:rsidRPr="00BD4476">
        <w:rPr>
          <w:sz w:val="22"/>
          <w:szCs w:val="22"/>
          <w:lang w:val="en-CA"/>
        </w:rPr>
        <w:t xml:space="preserve">. </w:t>
      </w:r>
      <w:hyperlink r:id="rId10" w:history="1">
        <w:r w:rsidR="009E55C9" w:rsidRPr="00BD4476">
          <w:rPr>
            <w:rStyle w:val="Hyperlink"/>
            <w:sz w:val="22"/>
            <w:szCs w:val="22"/>
            <w:lang w:val="en-CA"/>
          </w:rPr>
          <w:t>https://www.amazon.ca/Design-Makes-World-Scott-Berkun/dp/0983873186</w:t>
        </w:r>
      </w:hyperlink>
      <w:r w:rsidR="009E55C9" w:rsidRPr="00BD4476">
        <w:rPr>
          <w:sz w:val="22"/>
          <w:szCs w:val="22"/>
          <w:lang w:val="en-CA"/>
        </w:rPr>
        <w:t xml:space="preserve"> </w:t>
      </w:r>
      <w:r w:rsidR="00391F79" w:rsidRPr="00391F79">
        <w:rPr>
          <w:b/>
          <w:bCs/>
          <w:sz w:val="22"/>
          <w:szCs w:val="22"/>
          <w:lang w:val="en-CA"/>
        </w:rPr>
        <w:t xml:space="preserve">Referred as </w:t>
      </w:r>
      <w:proofErr w:type="spellStart"/>
      <w:r w:rsidR="00391F79" w:rsidRPr="00391F79">
        <w:rPr>
          <w:b/>
          <w:bCs/>
          <w:sz w:val="22"/>
          <w:szCs w:val="22"/>
          <w:lang w:val="en-CA"/>
        </w:rPr>
        <w:t>Berkun</w:t>
      </w:r>
      <w:proofErr w:type="spellEnd"/>
    </w:p>
    <w:p w14:paraId="58EBD253" w14:textId="022D5F16" w:rsidR="00EB626D" w:rsidRPr="00392BE8" w:rsidRDefault="005B6D0E" w:rsidP="00392BE8">
      <w:pPr>
        <w:pStyle w:val="ListParagraph"/>
        <w:numPr>
          <w:ilvl w:val="0"/>
          <w:numId w:val="22"/>
        </w:numPr>
        <w:rPr>
          <w:sz w:val="22"/>
          <w:szCs w:val="22"/>
          <w:lang w:val="en-CA"/>
        </w:rPr>
      </w:pPr>
      <w:r w:rsidRPr="00BD4476">
        <w:rPr>
          <w:sz w:val="22"/>
          <w:szCs w:val="22"/>
          <w:lang w:val="en-CA"/>
        </w:rPr>
        <w:t>Norman, D. (2013). The Design of Everyday Things: Revised and Expanded Edition. Basic Books. ISBN: 978-0-465-05065-9</w:t>
      </w:r>
      <w:r w:rsidR="008A389E" w:rsidRPr="00BD4476">
        <w:rPr>
          <w:sz w:val="22"/>
          <w:szCs w:val="22"/>
          <w:lang w:val="en-CA"/>
        </w:rPr>
        <w:t xml:space="preserve">. (Selected chapters). Freely available as an eBook through UBC Library, see: </w:t>
      </w:r>
      <w:hyperlink r:id="rId11" w:history="1">
        <w:r w:rsidR="008A389E" w:rsidRPr="00BD4476">
          <w:rPr>
            <w:rStyle w:val="Hyperlink"/>
            <w:sz w:val="22"/>
            <w:szCs w:val="22"/>
            <w:lang w:val="en-CA"/>
          </w:rPr>
          <w:t>https://go.exlibris.link/FPHyg7VV</w:t>
        </w:r>
      </w:hyperlink>
      <w:r w:rsidR="008A389E" w:rsidRPr="00BD4476">
        <w:rPr>
          <w:sz w:val="22"/>
          <w:szCs w:val="22"/>
          <w:lang w:val="en-CA"/>
        </w:rPr>
        <w:t xml:space="preserve"> </w:t>
      </w:r>
      <w:r w:rsidR="00391F79" w:rsidRPr="00391F79">
        <w:rPr>
          <w:b/>
          <w:bCs/>
          <w:sz w:val="22"/>
          <w:szCs w:val="22"/>
          <w:lang w:val="en-CA"/>
        </w:rPr>
        <w:t xml:space="preserve">Referred as </w:t>
      </w:r>
      <w:r w:rsidR="00391F79">
        <w:rPr>
          <w:b/>
          <w:bCs/>
          <w:sz w:val="22"/>
          <w:szCs w:val="22"/>
          <w:lang w:val="en-CA"/>
        </w:rPr>
        <w:t>Norman</w:t>
      </w:r>
    </w:p>
    <w:p w14:paraId="5D72C8D3" w14:textId="77777777" w:rsidR="004B547F" w:rsidRPr="00BD4476" w:rsidRDefault="004B547F" w:rsidP="0000789B">
      <w:pPr>
        <w:rPr>
          <w:rFonts w:cs="Arial"/>
          <w:sz w:val="22"/>
          <w:szCs w:val="22"/>
          <w:lang w:val="en-CA"/>
        </w:rPr>
      </w:pPr>
    </w:p>
    <w:p w14:paraId="69A1CAA6" w14:textId="42F994DE" w:rsidR="004B547F" w:rsidRPr="00BD4476" w:rsidRDefault="004B547F" w:rsidP="003736AE">
      <w:pPr>
        <w:rPr>
          <w:rFonts w:cs="Arial"/>
          <w:b/>
          <w:sz w:val="22"/>
          <w:szCs w:val="22"/>
          <w:lang w:val="en-CA"/>
        </w:rPr>
      </w:pPr>
      <w:r w:rsidRPr="00BD4476">
        <w:rPr>
          <w:rFonts w:cs="Arial"/>
          <w:b/>
          <w:sz w:val="22"/>
          <w:szCs w:val="22"/>
          <w:lang w:val="en-CA"/>
        </w:rPr>
        <w:t>Recommended:</w:t>
      </w:r>
    </w:p>
    <w:p w14:paraId="3AAEBD13" w14:textId="3FEEDE14" w:rsidR="00392BE8" w:rsidRDefault="00392BE8" w:rsidP="0001643A">
      <w:pPr>
        <w:pStyle w:val="ListParagraph"/>
        <w:numPr>
          <w:ilvl w:val="0"/>
          <w:numId w:val="12"/>
        </w:numPr>
        <w:rPr>
          <w:sz w:val="22"/>
          <w:szCs w:val="22"/>
          <w:lang w:val="en-CA"/>
        </w:rPr>
      </w:pPr>
      <w:r w:rsidRPr="00BD4476">
        <w:rPr>
          <w:sz w:val="22"/>
          <w:szCs w:val="22"/>
          <w:lang w:val="en-CA"/>
        </w:rPr>
        <w:t xml:space="preserve">Sharp, H., </w:t>
      </w:r>
      <w:proofErr w:type="spellStart"/>
      <w:r w:rsidRPr="00BD4476">
        <w:rPr>
          <w:sz w:val="22"/>
          <w:szCs w:val="22"/>
          <w:lang w:val="en-CA"/>
        </w:rPr>
        <w:t>Preece</w:t>
      </w:r>
      <w:proofErr w:type="spellEnd"/>
      <w:r w:rsidRPr="00BD4476">
        <w:rPr>
          <w:sz w:val="22"/>
          <w:szCs w:val="22"/>
          <w:lang w:val="en-CA"/>
        </w:rPr>
        <w:t xml:space="preserve">, J., &amp; Rogers, Y. (2019). Interaction Design: Beyond Human-Computer Interaction (5th Ed.). Wiley. ISBN: 978-1-119-54725-9. (Selected chapters). Freely available as an eBook through UBC Library, see: </w:t>
      </w:r>
      <w:hyperlink r:id="rId12" w:history="1">
        <w:r w:rsidRPr="00BD4476">
          <w:rPr>
            <w:rStyle w:val="Hyperlink"/>
            <w:sz w:val="22"/>
            <w:szCs w:val="22"/>
            <w:lang w:val="en-CA"/>
          </w:rPr>
          <w:t>https://go.exlibris.link/yqdP8cJl</w:t>
        </w:r>
      </w:hyperlink>
      <w:r w:rsidRPr="00BD4476">
        <w:rPr>
          <w:sz w:val="22"/>
          <w:szCs w:val="22"/>
          <w:lang w:val="en-CA"/>
        </w:rPr>
        <w:t>.</w:t>
      </w:r>
      <w:r w:rsidR="00391F79">
        <w:rPr>
          <w:sz w:val="22"/>
          <w:szCs w:val="22"/>
          <w:lang w:val="en-CA"/>
        </w:rPr>
        <w:t xml:space="preserve"> </w:t>
      </w:r>
      <w:r w:rsidR="00391F79" w:rsidRPr="00391F79">
        <w:rPr>
          <w:b/>
          <w:bCs/>
          <w:sz w:val="22"/>
          <w:szCs w:val="22"/>
          <w:lang w:val="en-CA"/>
        </w:rPr>
        <w:t xml:space="preserve">Referred as </w:t>
      </w:r>
      <w:r w:rsidR="00391F79">
        <w:rPr>
          <w:b/>
          <w:bCs/>
          <w:sz w:val="22"/>
          <w:szCs w:val="22"/>
          <w:lang w:val="en-CA"/>
        </w:rPr>
        <w:t>SPR</w:t>
      </w:r>
    </w:p>
    <w:p w14:paraId="1A7F4013" w14:textId="4E2EE117" w:rsidR="0001643A" w:rsidRDefault="00323BAE" w:rsidP="0001643A">
      <w:pPr>
        <w:pStyle w:val="ListParagraph"/>
        <w:numPr>
          <w:ilvl w:val="0"/>
          <w:numId w:val="12"/>
        </w:numPr>
        <w:rPr>
          <w:sz w:val="22"/>
          <w:szCs w:val="22"/>
          <w:lang w:val="en-CA"/>
        </w:rPr>
      </w:pPr>
      <w:r w:rsidRPr="00323BAE">
        <w:rPr>
          <w:sz w:val="22"/>
          <w:szCs w:val="22"/>
          <w:lang w:val="en-CA"/>
        </w:rPr>
        <w:t xml:space="preserve">Rosenfeld, L., </w:t>
      </w:r>
      <w:proofErr w:type="spellStart"/>
      <w:r w:rsidRPr="00323BAE">
        <w:rPr>
          <w:sz w:val="22"/>
          <w:szCs w:val="22"/>
          <w:lang w:val="en-CA"/>
        </w:rPr>
        <w:t>Morville</w:t>
      </w:r>
      <w:proofErr w:type="spellEnd"/>
      <w:r w:rsidRPr="00323BAE">
        <w:rPr>
          <w:sz w:val="22"/>
          <w:szCs w:val="22"/>
          <w:lang w:val="en-CA"/>
        </w:rPr>
        <w:t xml:space="preserve">, P., </w:t>
      </w:r>
      <w:r>
        <w:rPr>
          <w:sz w:val="22"/>
          <w:szCs w:val="22"/>
          <w:lang w:val="en-CA"/>
        </w:rPr>
        <w:t>&amp;</w:t>
      </w:r>
      <w:r w:rsidRPr="00323BAE">
        <w:rPr>
          <w:sz w:val="22"/>
          <w:szCs w:val="22"/>
          <w:lang w:val="en-CA"/>
        </w:rPr>
        <w:t xml:space="preserve"> Arango, J. (2015). Information Architecture: For the Web and Beyond. O’Reilly Media.</w:t>
      </w:r>
      <w:r>
        <w:rPr>
          <w:sz w:val="22"/>
          <w:szCs w:val="22"/>
          <w:lang w:val="en-CA"/>
        </w:rPr>
        <w:t xml:space="preserve"> ISBN: </w:t>
      </w:r>
      <w:r w:rsidR="00F03D4A" w:rsidRPr="00F03D4A">
        <w:rPr>
          <w:sz w:val="22"/>
          <w:szCs w:val="22"/>
          <w:lang w:val="en-CA"/>
        </w:rPr>
        <w:t>978-</w:t>
      </w:r>
      <w:r w:rsidR="00EF7305">
        <w:rPr>
          <w:sz w:val="22"/>
          <w:szCs w:val="22"/>
          <w:lang w:val="en-CA"/>
        </w:rPr>
        <w:t>1-</w:t>
      </w:r>
      <w:r w:rsidR="00F03D4A" w:rsidRPr="00F03D4A">
        <w:rPr>
          <w:sz w:val="22"/>
          <w:szCs w:val="22"/>
          <w:lang w:val="en-CA"/>
        </w:rPr>
        <w:t>4919-1168-6</w:t>
      </w:r>
      <w:r>
        <w:rPr>
          <w:sz w:val="22"/>
          <w:szCs w:val="22"/>
          <w:lang w:val="en-CA"/>
        </w:rPr>
        <w:t xml:space="preserve">. </w:t>
      </w:r>
      <w:r w:rsidRPr="00BD4476">
        <w:rPr>
          <w:sz w:val="22"/>
          <w:szCs w:val="22"/>
          <w:lang w:val="en-CA"/>
        </w:rPr>
        <w:t>Freely available as an eBook through UBC Library, see</w:t>
      </w:r>
      <w:r>
        <w:rPr>
          <w:sz w:val="22"/>
          <w:szCs w:val="22"/>
          <w:lang w:val="en-CA"/>
        </w:rPr>
        <w:t>:</w:t>
      </w:r>
      <w:r w:rsidR="00EF7305">
        <w:rPr>
          <w:sz w:val="22"/>
          <w:szCs w:val="22"/>
          <w:lang w:val="en-CA"/>
        </w:rPr>
        <w:t xml:space="preserve"> </w:t>
      </w:r>
      <w:hyperlink r:id="rId13" w:history="1">
        <w:r w:rsidR="00EF7305" w:rsidRPr="003F1585">
          <w:rPr>
            <w:rStyle w:val="Hyperlink"/>
            <w:sz w:val="22"/>
            <w:szCs w:val="22"/>
            <w:lang w:val="en-CA"/>
          </w:rPr>
          <w:t>https://go.exlibris.link/pqNxZT79</w:t>
        </w:r>
      </w:hyperlink>
      <w:r w:rsidR="00EF7305">
        <w:rPr>
          <w:sz w:val="22"/>
          <w:szCs w:val="22"/>
          <w:lang w:val="en-CA"/>
        </w:rPr>
        <w:t xml:space="preserve"> </w:t>
      </w:r>
      <w:r w:rsidR="00391F79" w:rsidRPr="00391F79">
        <w:rPr>
          <w:b/>
          <w:bCs/>
          <w:sz w:val="22"/>
          <w:szCs w:val="22"/>
          <w:lang w:val="en-CA"/>
        </w:rPr>
        <w:t xml:space="preserve">Referred as </w:t>
      </w:r>
      <w:r w:rsidR="00391F79">
        <w:rPr>
          <w:b/>
          <w:bCs/>
          <w:sz w:val="22"/>
          <w:szCs w:val="22"/>
          <w:lang w:val="en-CA"/>
        </w:rPr>
        <w:t>SMA</w:t>
      </w:r>
    </w:p>
    <w:p w14:paraId="59802BB4" w14:textId="3319E02D" w:rsidR="0001643A" w:rsidRPr="0001643A" w:rsidRDefault="0001643A" w:rsidP="0001643A">
      <w:pPr>
        <w:pStyle w:val="ListParagraph"/>
        <w:numPr>
          <w:ilvl w:val="0"/>
          <w:numId w:val="12"/>
        </w:numPr>
        <w:rPr>
          <w:sz w:val="22"/>
          <w:szCs w:val="22"/>
          <w:lang w:val="en-CA"/>
        </w:rPr>
      </w:pPr>
      <w:r w:rsidRPr="0001643A">
        <w:rPr>
          <w:sz w:val="22"/>
          <w:szCs w:val="22"/>
          <w:lang w:val="en-CA"/>
        </w:rPr>
        <w:t xml:space="preserve">Tidwell, J., Brewer, C., &amp; Valencia, A. (2020). Designing interfaces: Patterns for effective interaction design. O’Reilly Media. ISBN: </w:t>
      </w:r>
      <w:r w:rsidR="0073064A" w:rsidRPr="0073064A">
        <w:rPr>
          <w:sz w:val="22"/>
          <w:szCs w:val="22"/>
          <w:lang w:val="en-CA"/>
        </w:rPr>
        <w:t>978-1-4920-5195-4</w:t>
      </w:r>
      <w:r w:rsidRPr="0001643A">
        <w:rPr>
          <w:sz w:val="22"/>
          <w:szCs w:val="22"/>
          <w:lang w:val="en-CA"/>
        </w:rPr>
        <w:t xml:space="preserve">. Freely available as an eBook through UBC Library, see: </w:t>
      </w:r>
      <w:hyperlink r:id="rId14" w:history="1">
        <w:r w:rsidRPr="0001643A">
          <w:rPr>
            <w:rStyle w:val="Hyperlink"/>
            <w:sz w:val="22"/>
            <w:szCs w:val="22"/>
            <w:lang w:val="en-CA"/>
          </w:rPr>
          <w:t>https://go.exlibris.link/3CZzH8J0</w:t>
        </w:r>
      </w:hyperlink>
      <w:r w:rsidR="00391F79">
        <w:rPr>
          <w:rStyle w:val="Hyperlink"/>
          <w:sz w:val="22"/>
          <w:szCs w:val="22"/>
          <w:lang w:val="en-CA"/>
        </w:rPr>
        <w:t xml:space="preserve"> </w:t>
      </w:r>
      <w:r w:rsidR="00391F79" w:rsidRPr="00391F79">
        <w:rPr>
          <w:b/>
          <w:bCs/>
          <w:sz w:val="22"/>
          <w:szCs w:val="22"/>
          <w:lang w:val="en-CA"/>
        </w:rPr>
        <w:t xml:space="preserve">Referred as </w:t>
      </w:r>
      <w:r w:rsidR="00391F79">
        <w:rPr>
          <w:b/>
          <w:bCs/>
          <w:sz w:val="22"/>
          <w:szCs w:val="22"/>
          <w:lang w:val="en-CA"/>
        </w:rPr>
        <w:t>TBV</w:t>
      </w:r>
      <w:r>
        <w:rPr>
          <w:sz w:val="22"/>
          <w:szCs w:val="22"/>
          <w:lang w:val="en-CA"/>
        </w:rPr>
        <w:br/>
      </w:r>
    </w:p>
    <w:p w14:paraId="2D7A9BDA" w14:textId="6252B7BB" w:rsidR="004B547F" w:rsidRPr="00BD4476" w:rsidRDefault="0000789B" w:rsidP="00BF3EC6">
      <w:pPr>
        <w:pStyle w:val="ListParagraph"/>
        <w:numPr>
          <w:ilvl w:val="0"/>
          <w:numId w:val="12"/>
        </w:numPr>
        <w:rPr>
          <w:sz w:val="22"/>
          <w:szCs w:val="22"/>
          <w:lang w:val="en-CA"/>
        </w:rPr>
      </w:pPr>
      <w:r w:rsidRPr="00BD4476">
        <w:rPr>
          <w:sz w:val="22"/>
          <w:szCs w:val="22"/>
          <w:lang w:val="en-CA"/>
        </w:rPr>
        <w:t xml:space="preserve">A series of </w:t>
      </w:r>
      <w:r w:rsidR="001B0318" w:rsidRPr="00BD4476">
        <w:rPr>
          <w:sz w:val="22"/>
          <w:szCs w:val="22"/>
          <w:lang w:val="en-CA"/>
        </w:rPr>
        <w:t xml:space="preserve">supplemental </w:t>
      </w:r>
      <w:r w:rsidRPr="00BD4476">
        <w:rPr>
          <w:sz w:val="22"/>
          <w:szCs w:val="22"/>
          <w:lang w:val="en-CA"/>
        </w:rPr>
        <w:t xml:space="preserve">readings </w:t>
      </w:r>
      <w:r w:rsidR="00323BAE">
        <w:rPr>
          <w:sz w:val="22"/>
          <w:szCs w:val="22"/>
          <w:lang w:val="en-CA"/>
        </w:rPr>
        <w:t>may be</w:t>
      </w:r>
      <w:r w:rsidRPr="00BD4476">
        <w:rPr>
          <w:sz w:val="22"/>
          <w:szCs w:val="22"/>
          <w:lang w:val="en-CA"/>
        </w:rPr>
        <w:t xml:space="preserve"> provided on Canvas for </w:t>
      </w:r>
      <w:r w:rsidR="00EA1BD3">
        <w:rPr>
          <w:sz w:val="22"/>
          <w:szCs w:val="22"/>
          <w:lang w:val="en-CA"/>
        </w:rPr>
        <w:t>some</w:t>
      </w:r>
      <w:r w:rsidRPr="00BD4476">
        <w:rPr>
          <w:sz w:val="22"/>
          <w:szCs w:val="22"/>
          <w:lang w:val="en-CA"/>
        </w:rPr>
        <w:t xml:space="preserve"> weekly meeting to guide students in their learning.</w:t>
      </w:r>
    </w:p>
    <w:p w14:paraId="1787574B" w14:textId="77777777" w:rsidR="00B13E94" w:rsidRPr="00BD4476" w:rsidRDefault="00B13E94" w:rsidP="00BF3EC6">
      <w:pPr>
        <w:rPr>
          <w:rFonts w:cs="Arial"/>
          <w:sz w:val="22"/>
          <w:szCs w:val="22"/>
          <w:lang w:val="en-CA"/>
        </w:rPr>
      </w:pPr>
    </w:p>
    <w:p w14:paraId="3E2C9F0E" w14:textId="6A7A187F" w:rsidR="004B547F" w:rsidRPr="00BD4476" w:rsidRDefault="004B547F" w:rsidP="00BF3EC6">
      <w:pPr>
        <w:rPr>
          <w:rFonts w:cs="Arial"/>
          <w:b/>
          <w:color w:val="FF0000"/>
          <w:sz w:val="22"/>
          <w:szCs w:val="22"/>
          <w:lang w:val="en-CA"/>
        </w:rPr>
      </w:pPr>
      <w:r w:rsidRPr="00BD4476">
        <w:rPr>
          <w:rFonts w:cs="Arial"/>
          <w:b/>
          <w:sz w:val="22"/>
          <w:szCs w:val="22"/>
          <w:lang w:val="en-CA"/>
        </w:rPr>
        <w:lastRenderedPageBreak/>
        <w:t>Course Assignment</w:t>
      </w:r>
      <w:r w:rsidR="007A5C0F" w:rsidRPr="00BD4476">
        <w:rPr>
          <w:rFonts w:cs="Arial"/>
          <w:b/>
          <w:sz w:val="22"/>
          <w:szCs w:val="22"/>
          <w:lang w:val="en-CA"/>
        </w:rPr>
        <w:t>s</w:t>
      </w:r>
      <w:r w:rsidR="007A5C0F" w:rsidRPr="00BD4476">
        <w:rPr>
          <w:rFonts w:cs="Arial"/>
          <w:sz w:val="22"/>
          <w:szCs w:val="22"/>
          <w:lang w:val="en-CA"/>
        </w:rPr>
        <w:t>:</w:t>
      </w:r>
      <w:r w:rsidR="001B0318" w:rsidRPr="00BD4476">
        <w:rPr>
          <w:rFonts w:cs="Arial"/>
          <w:sz w:val="22"/>
          <w:szCs w:val="22"/>
          <w:lang w:val="en-CA"/>
        </w:rPr>
        <w:t xml:space="preserve"> </w:t>
      </w:r>
    </w:p>
    <w:p w14:paraId="50DEA883" w14:textId="77777777" w:rsidR="004B547F" w:rsidRPr="00BD4476" w:rsidRDefault="004B547F" w:rsidP="00BF3EC6">
      <w:pPr>
        <w:rPr>
          <w:rFonts w:cs="Arial"/>
          <w:color w:val="FF0000"/>
          <w:sz w:val="22"/>
          <w:szCs w:val="22"/>
          <w:lang w:val="en-C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701"/>
        <w:gridCol w:w="1276"/>
        <w:gridCol w:w="3686"/>
      </w:tblGrid>
      <w:tr w:rsidR="00D03AB9" w:rsidRPr="00BD4476" w14:paraId="0B029924" w14:textId="33AC4FFA" w:rsidTr="009C2CB8">
        <w:trPr>
          <w:trHeight w:val="259"/>
        </w:trPr>
        <w:tc>
          <w:tcPr>
            <w:tcW w:w="3397" w:type="dxa"/>
            <w:shd w:val="clear" w:color="auto" w:fill="D9D9D9" w:themeFill="background1" w:themeFillShade="D9"/>
          </w:tcPr>
          <w:p w14:paraId="08F38DEC" w14:textId="77777777" w:rsidR="00D03AB9" w:rsidRPr="00BD4476" w:rsidRDefault="00D03AB9" w:rsidP="00BF3EC6">
            <w:pPr>
              <w:rPr>
                <w:rFonts w:cs="Arial"/>
                <w:b/>
                <w:sz w:val="22"/>
                <w:szCs w:val="22"/>
                <w:lang w:val="en-CA"/>
              </w:rPr>
            </w:pPr>
            <w:r w:rsidRPr="00BD4476">
              <w:rPr>
                <w:rFonts w:cs="Arial"/>
                <w:b/>
                <w:sz w:val="22"/>
                <w:szCs w:val="22"/>
                <w:lang w:val="en-CA"/>
              </w:rPr>
              <w:t>Assignment Name</w:t>
            </w:r>
          </w:p>
        </w:tc>
        <w:tc>
          <w:tcPr>
            <w:tcW w:w="1701" w:type="dxa"/>
            <w:shd w:val="clear" w:color="auto" w:fill="D9D9D9" w:themeFill="background1" w:themeFillShade="D9"/>
          </w:tcPr>
          <w:p w14:paraId="02985288" w14:textId="77777777" w:rsidR="00D03AB9" w:rsidRPr="00BD4476" w:rsidRDefault="00D03AB9" w:rsidP="00BF3EC6">
            <w:pPr>
              <w:rPr>
                <w:rFonts w:cs="Arial"/>
                <w:b/>
                <w:sz w:val="22"/>
                <w:szCs w:val="22"/>
                <w:lang w:val="en-CA"/>
              </w:rPr>
            </w:pPr>
            <w:r w:rsidRPr="00BD4476">
              <w:rPr>
                <w:rFonts w:cs="Arial"/>
                <w:b/>
                <w:sz w:val="22"/>
                <w:szCs w:val="22"/>
                <w:lang w:val="en-CA"/>
              </w:rPr>
              <w:t>Due Date</w:t>
            </w:r>
          </w:p>
        </w:tc>
        <w:tc>
          <w:tcPr>
            <w:tcW w:w="1276" w:type="dxa"/>
            <w:shd w:val="clear" w:color="auto" w:fill="D9D9D9" w:themeFill="background1" w:themeFillShade="D9"/>
          </w:tcPr>
          <w:p w14:paraId="28A2DCF0" w14:textId="77777777" w:rsidR="00D03AB9" w:rsidRPr="00BD4476" w:rsidRDefault="00D03AB9" w:rsidP="00BF3EC6">
            <w:pPr>
              <w:rPr>
                <w:rFonts w:cs="Arial"/>
                <w:b/>
                <w:sz w:val="22"/>
                <w:szCs w:val="22"/>
                <w:lang w:val="en-CA"/>
              </w:rPr>
            </w:pPr>
            <w:r w:rsidRPr="00BD4476">
              <w:rPr>
                <w:rFonts w:cs="Arial"/>
                <w:b/>
                <w:sz w:val="22"/>
                <w:szCs w:val="22"/>
                <w:lang w:val="en-CA"/>
              </w:rPr>
              <w:t>Weight</w:t>
            </w:r>
          </w:p>
        </w:tc>
        <w:tc>
          <w:tcPr>
            <w:tcW w:w="3686" w:type="dxa"/>
            <w:shd w:val="clear" w:color="auto" w:fill="D9D9D9" w:themeFill="background1" w:themeFillShade="D9"/>
          </w:tcPr>
          <w:p w14:paraId="50A4000A" w14:textId="7ABB815C" w:rsidR="00D03AB9" w:rsidRPr="00BD4476" w:rsidRDefault="00D03AB9" w:rsidP="00BF3EC6">
            <w:pPr>
              <w:rPr>
                <w:rFonts w:cs="Arial"/>
                <w:b/>
                <w:sz w:val="22"/>
                <w:szCs w:val="22"/>
                <w:lang w:val="en-CA"/>
              </w:rPr>
            </w:pPr>
            <w:r w:rsidRPr="00BD4476">
              <w:rPr>
                <w:rFonts w:cs="Arial"/>
                <w:b/>
                <w:sz w:val="22"/>
                <w:szCs w:val="22"/>
                <w:lang w:val="en-CA"/>
              </w:rPr>
              <w:t>Learning Outcomes</w:t>
            </w:r>
          </w:p>
        </w:tc>
      </w:tr>
      <w:tr w:rsidR="00D03AB9" w:rsidRPr="00BD4476" w14:paraId="119286C9" w14:textId="2B18BC87" w:rsidTr="009C2CB8">
        <w:trPr>
          <w:trHeight w:val="259"/>
        </w:trPr>
        <w:tc>
          <w:tcPr>
            <w:tcW w:w="3397" w:type="dxa"/>
          </w:tcPr>
          <w:p w14:paraId="7DB9BC29" w14:textId="1AF13B95" w:rsidR="00D03AB9" w:rsidRPr="00BD4476" w:rsidRDefault="000C744A" w:rsidP="00BF3EC6">
            <w:pPr>
              <w:rPr>
                <w:rFonts w:cs="Arial"/>
                <w:sz w:val="22"/>
                <w:szCs w:val="22"/>
                <w:lang w:val="en-CA"/>
              </w:rPr>
            </w:pPr>
            <w:r w:rsidRPr="00BD4476">
              <w:rPr>
                <w:rFonts w:cs="Arial"/>
                <w:sz w:val="22"/>
                <w:szCs w:val="22"/>
                <w:lang w:val="en-CA"/>
              </w:rPr>
              <w:t>Group Design Project</w:t>
            </w:r>
          </w:p>
        </w:tc>
        <w:tc>
          <w:tcPr>
            <w:tcW w:w="1701" w:type="dxa"/>
          </w:tcPr>
          <w:p w14:paraId="5974790A" w14:textId="41E59970" w:rsidR="00D03AB9" w:rsidRPr="00BD4476" w:rsidRDefault="000C744A" w:rsidP="00BF3EC6">
            <w:pPr>
              <w:rPr>
                <w:rFonts w:cs="Arial"/>
                <w:sz w:val="22"/>
                <w:szCs w:val="22"/>
                <w:lang w:val="en-CA"/>
              </w:rPr>
            </w:pPr>
            <w:r w:rsidRPr="00BD4476">
              <w:rPr>
                <w:color w:val="000000"/>
                <w:sz w:val="21"/>
                <w:szCs w:val="21"/>
                <w:lang w:val="en-CA"/>
              </w:rPr>
              <w:t>See weekly schedule</w:t>
            </w:r>
          </w:p>
        </w:tc>
        <w:tc>
          <w:tcPr>
            <w:tcW w:w="1276" w:type="dxa"/>
          </w:tcPr>
          <w:p w14:paraId="6454501E" w14:textId="44E11E46" w:rsidR="00D03AB9" w:rsidRPr="00BD4476" w:rsidRDefault="00D03AB9" w:rsidP="00BF3EC6">
            <w:pPr>
              <w:rPr>
                <w:rFonts w:cs="Arial"/>
                <w:sz w:val="22"/>
                <w:szCs w:val="22"/>
                <w:lang w:val="en-CA"/>
              </w:rPr>
            </w:pPr>
            <w:r w:rsidRPr="00BD4476">
              <w:rPr>
                <w:rFonts w:cs="Arial"/>
                <w:sz w:val="22"/>
                <w:szCs w:val="22"/>
                <w:lang w:val="en-CA"/>
              </w:rPr>
              <w:t>5</w:t>
            </w:r>
            <w:r w:rsidR="000C744A" w:rsidRPr="00BD4476">
              <w:rPr>
                <w:rFonts w:cs="Arial"/>
                <w:sz w:val="22"/>
                <w:szCs w:val="22"/>
                <w:lang w:val="en-CA"/>
              </w:rPr>
              <w:t>0</w:t>
            </w:r>
            <w:r w:rsidRPr="00BD4476">
              <w:rPr>
                <w:rFonts w:cs="Arial"/>
                <w:sz w:val="22"/>
                <w:szCs w:val="22"/>
                <w:lang w:val="en-CA"/>
              </w:rPr>
              <w:t>%</w:t>
            </w:r>
          </w:p>
        </w:tc>
        <w:tc>
          <w:tcPr>
            <w:tcW w:w="3686" w:type="dxa"/>
          </w:tcPr>
          <w:p w14:paraId="75BF6395" w14:textId="555EDBDB" w:rsidR="00D03AB9" w:rsidRPr="00BD4476" w:rsidRDefault="00D50FE7" w:rsidP="00BF3EC6">
            <w:pPr>
              <w:rPr>
                <w:color w:val="FF0000"/>
                <w:lang w:val="en-CA"/>
              </w:rPr>
            </w:pPr>
            <w:r w:rsidRPr="00BD4476">
              <w:rPr>
                <w:rFonts w:cs="Arial"/>
                <w:sz w:val="22"/>
                <w:szCs w:val="22"/>
                <w:lang w:val="en-CA"/>
              </w:rPr>
              <w:t>LO2; LO3; LO4; LO5; LO6; LO7; LO8</w:t>
            </w:r>
          </w:p>
        </w:tc>
      </w:tr>
      <w:tr w:rsidR="00D03AB9" w:rsidRPr="00BD4476" w14:paraId="2911FDE1" w14:textId="77777777" w:rsidTr="009C2CB8">
        <w:trPr>
          <w:trHeight w:val="250"/>
        </w:trPr>
        <w:tc>
          <w:tcPr>
            <w:tcW w:w="3397" w:type="dxa"/>
          </w:tcPr>
          <w:p w14:paraId="0CBB03A9" w14:textId="7E9C1835" w:rsidR="00D03AB9" w:rsidRPr="00BD4476" w:rsidRDefault="000C744A" w:rsidP="00BF23ED">
            <w:pPr>
              <w:rPr>
                <w:rFonts w:cs="Arial"/>
                <w:sz w:val="22"/>
                <w:szCs w:val="22"/>
                <w:lang w:val="en-CA"/>
              </w:rPr>
            </w:pPr>
            <w:r w:rsidRPr="00BD4476">
              <w:rPr>
                <w:rFonts w:cs="Arial"/>
                <w:sz w:val="22"/>
                <w:szCs w:val="22"/>
                <w:lang w:val="en-CA"/>
              </w:rPr>
              <w:t xml:space="preserve">In-Class </w:t>
            </w:r>
            <w:r w:rsidR="001A1C8E">
              <w:rPr>
                <w:rFonts w:cs="Arial"/>
                <w:sz w:val="22"/>
                <w:szCs w:val="22"/>
                <w:lang w:val="en-CA"/>
              </w:rPr>
              <w:t>Q</w:t>
            </w:r>
            <w:r w:rsidRPr="00BD4476">
              <w:rPr>
                <w:rFonts w:cs="Arial"/>
                <w:sz w:val="22"/>
                <w:szCs w:val="22"/>
                <w:lang w:val="en-CA"/>
              </w:rPr>
              <w:t>uizzes (2)</w:t>
            </w:r>
          </w:p>
        </w:tc>
        <w:tc>
          <w:tcPr>
            <w:tcW w:w="1701" w:type="dxa"/>
          </w:tcPr>
          <w:p w14:paraId="7D8821C3" w14:textId="6B870522" w:rsidR="00D03AB9" w:rsidRPr="00BD4476" w:rsidRDefault="000C744A" w:rsidP="00BF23ED">
            <w:pPr>
              <w:rPr>
                <w:rFonts w:cs="Arial"/>
                <w:sz w:val="22"/>
                <w:szCs w:val="22"/>
                <w:lang w:val="en-CA"/>
              </w:rPr>
            </w:pPr>
            <w:r w:rsidRPr="00BD4476">
              <w:rPr>
                <w:color w:val="000000"/>
                <w:sz w:val="21"/>
                <w:szCs w:val="21"/>
                <w:lang w:val="en-CA"/>
              </w:rPr>
              <w:t>See weekly schedule</w:t>
            </w:r>
          </w:p>
        </w:tc>
        <w:tc>
          <w:tcPr>
            <w:tcW w:w="1276" w:type="dxa"/>
          </w:tcPr>
          <w:p w14:paraId="6A843EF5" w14:textId="48044779" w:rsidR="00D03AB9" w:rsidRPr="00BD4476" w:rsidRDefault="000C744A" w:rsidP="00BF23ED">
            <w:pPr>
              <w:rPr>
                <w:rFonts w:cs="Arial"/>
                <w:sz w:val="22"/>
                <w:szCs w:val="22"/>
                <w:lang w:val="en-CA"/>
              </w:rPr>
            </w:pPr>
            <w:r w:rsidRPr="00BD4476">
              <w:rPr>
                <w:rFonts w:cs="Arial"/>
                <w:sz w:val="22"/>
                <w:szCs w:val="22"/>
                <w:lang w:val="en-CA"/>
              </w:rPr>
              <w:t>30</w:t>
            </w:r>
            <w:r w:rsidR="00D03AB9" w:rsidRPr="00BD4476">
              <w:rPr>
                <w:rFonts w:cs="Arial"/>
                <w:sz w:val="22"/>
                <w:szCs w:val="22"/>
                <w:lang w:val="en-CA"/>
              </w:rPr>
              <w:t>%</w:t>
            </w:r>
          </w:p>
        </w:tc>
        <w:tc>
          <w:tcPr>
            <w:tcW w:w="3686" w:type="dxa"/>
          </w:tcPr>
          <w:p w14:paraId="6E70266D" w14:textId="2719ACA6" w:rsidR="00D03AB9" w:rsidRPr="00BD4476" w:rsidRDefault="00D50FE7" w:rsidP="00BF23ED">
            <w:pPr>
              <w:rPr>
                <w:rFonts w:cs="Arial"/>
                <w:sz w:val="22"/>
                <w:szCs w:val="22"/>
                <w:lang w:val="en-CA"/>
              </w:rPr>
            </w:pPr>
            <w:r w:rsidRPr="00BD4476">
              <w:rPr>
                <w:rFonts w:cs="Arial"/>
                <w:sz w:val="22"/>
                <w:szCs w:val="22"/>
                <w:lang w:val="en-CA"/>
              </w:rPr>
              <w:t>LO1; LO3; LO4</w:t>
            </w:r>
          </w:p>
        </w:tc>
      </w:tr>
      <w:tr w:rsidR="00D03AB9" w:rsidRPr="00BD4476" w14:paraId="0A0B615F" w14:textId="77777777" w:rsidTr="009C2CB8">
        <w:trPr>
          <w:trHeight w:val="250"/>
        </w:trPr>
        <w:tc>
          <w:tcPr>
            <w:tcW w:w="3397" w:type="dxa"/>
          </w:tcPr>
          <w:p w14:paraId="486CF5E2" w14:textId="113B5163" w:rsidR="00D03AB9" w:rsidRPr="00BD4476" w:rsidRDefault="000C744A" w:rsidP="00BF23ED">
            <w:pPr>
              <w:rPr>
                <w:rFonts w:cs="Arial"/>
                <w:sz w:val="22"/>
                <w:szCs w:val="22"/>
                <w:lang w:val="en-CA"/>
              </w:rPr>
            </w:pPr>
            <w:r w:rsidRPr="00BD4476">
              <w:rPr>
                <w:rFonts w:cs="Arial"/>
                <w:sz w:val="22"/>
                <w:szCs w:val="22"/>
                <w:lang w:val="en-CA"/>
              </w:rPr>
              <w:t xml:space="preserve">Information </w:t>
            </w:r>
            <w:r w:rsidR="001A1C8E">
              <w:rPr>
                <w:rFonts w:cs="Arial"/>
                <w:sz w:val="22"/>
                <w:szCs w:val="22"/>
                <w:lang w:val="en-CA"/>
              </w:rPr>
              <w:t>D</w:t>
            </w:r>
            <w:r w:rsidRPr="00BD4476">
              <w:rPr>
                <w:rFonts w:cs="Arial"/>
                <w:sz w:val="22"/>
                <w:szCs w:val="22"/>
                <w:lang w:val="en-CA"/>
              </w:rPr>
              <w:t xml:space="preserve">esign </w:t>
            </w:r>
            <w:r w:rsidR="001A1C8E">
              <w:rPr>
                <w:rFonts w:cs="Arial"/>
                <w:sz w:val="22"/>
                <w:szCs w:val="22"/>
                <w:lang w:val="en-CA"/>
              </w:rPr>
              <w:t>J</w:t>
            </w:r>
            <w:r w:rsidRPr="00BD4476">
              <w:rPr>
                <w:rFonts w:cs="Arial"/>
                <w:sz w:val="22"/>
                <w:szCs w:val="22"/>
                <w:lang w:val="en-CA"/>
              </w:rPr>
              <w:t>ournals (2)</w:t>
            </w:r>
          </w:p>
        </w:tc>
        <w:tc>
          <w:tcPr>
            <w:tcW w:w="1701" w:type="dxa"/>
          </w:tcPr>
          <w:p w14:paraId="1721A862" w14:textId="05327DFF" w:rsidR="00D03AB9" w:rsidRPr="00BD4476" w:rsidRDefault="000C744A" w:rsidP="00BF23ED">
            <w:pPr>
              <w:rPr>
                <w:rFonts w:cs="Arial"/>
                <w:sz w:val="22"/>
                <w:szCs w:val="22"/>
                <w:lang w:val="en-CA"/>
              </w:rPr>
            </w:pPr>
            <w:r w:rsidRPr="00BD4476">
              <w:rPr>
                <w:color w:val="000000"/>
                <w:sz w:val="21"/>
                <w:szCs w:val="21"/>
                <w:lang w:val="en-CA"/>
              </w:rPr>
              <w:t>See weekly schedule</w:t>
            </w:r>
          </w:p>
        </w:tc>
        <w:tc>
          <w:tcPr>
            <w:tcW w:w="1276" w:type="dxa"/>
          </w:tcPr>
          <w:p w14:paraId="014583CF" w14:textId="3C4F84DC" w:rsidR="00D03AB9" w:rsidRPr="00BD4476" w:rsidRDefault="000C744A" w:rsidP="00BF23ED">
            <w:pPr>
              <w:rPr>
                <w:rFonts w:cs="Arial"/>
                <w:sz w:val="22"/>
                <w:szCs w:val="22"/>
                <w:lang w:val="en-CA"/>
              </w:rPr>
            </w:pPr>
            <w:r w:rsidRPr="00BD4476">
              <w:rPr>
                <w:rFonts w:cs="Arial"/>
                <w:sz w:val="22"/>
                <w:szCs w:val="22"/>
                <w:lang w:val="en-CA"/>
              </w:rPr>
              <w:t>20</w:t>
            </w:r>
            <w:r w:rsidR="00D03AB9" w:rsidRPr="00BD4476">
              <w:rPr>
                <w:rFonts w:cs="Arial"/>
                <w:sz w:val="22"/>
                <w:szCs w:val="22"/>
                <w:lang w:val="en-CA"/>
              </w:rPr>
              <w:t>%</w:t>
            </w:r>
          </w:p>
        </w:tc>
        <w:tc>
          <w:tcPr>
            <w:tcW w:w="3686" w:type="dxa"/>
          </w:tcPr>
          <w:p w14:paraId="62DE4542" w14:textId="7441EFA6" w:rsidR="00D03AB9" w:rsidRPr="00BD4476" w:rsidRDefault="00D50FE7" w:rsidP="00BF23ED">
            <w:pPr>
              <w:rPr>
                <w:rFonts w:cs="Arial"/>
                <w:sz w:val="22"/>
                <w:szCs w:val="22"/>
                <w:lang w:val="en-CA"/>
              </w:rPr>
            </w:pPr>
            <w:r w:rsidRPr="00BD4476">
              <w:rPr>
                <w:rFonts w:cs="Arial"/>
                <w:sz w:val="22"/>
                <w:szCs w:val="22"/>
                <w:lang w:val="en-CA"/>
              </w:rPr>
              <w:t>LO3; LO5; LO7; LO8;</w:t>
            </w:r>
          </w:p>
        </w:tc>
      </w:tr>
    </w:tbl>
    <w:p w14:paraId="3C768576" w14:textId="77777777" w:rsidR="004B547F" w:rsidRPr="00BD4476" w:rsidRDefault="004B547F" w:rsidP="00BF3EC6">
      <w:pPr>
        <w:rPr>
          <w:rFonts w:cs="Arial"/>
          <w:sz w:val="22"/>
          <w:szCs w:val="22"/>
          <w:lang w:val="en-CA"/>
        </w:rPr>
      </w:pPr>
    </w:p>
    <w:p w14:paraId="3055D5F2" w14:textId="6B4FC743" w:rsidR="009420B9" w:rsidRPr="00BD4476" w:rsidRDefault="00310E10" w:rsidP="00BF3EC6">
      <w:pPr>
        <w:rPr>
          <w:rFonts w:cs="Arial"/>
          <w:sz w:val="22"/>
          <w:szCs w:val="22"/>
          <w:lang w:val="en-CA"/>
        </w:rPr>
      </w:pPr>
      <w:r w:rsidRPr="00BD4476">
        <w:rPr>
          <w:rFonts w:cs="Arial"/>
          <w:sz w:val="22"/>
          <w:szCs w:val="22"/>
          <w:lang w:val="en-CA"/>
        </w:rPr>
        <w:t xml:space="preserve">Team Project </w:t>
      </w:r>
      <w:r w:rsidR="00CE514E" w:rsidRPr="00BD4476">
        <w:rPr>
          <w:rFonts w:cs="Arial"/>
          <w:sz w:val="22"/>
          <w:szCs w:val="22"/>
          <w:lang w:val="en-CA"/>
        </w:rPr>
        <w:t>(</w:t>
      </w:r>
      <w:r w:rsidR="00A93B8C" w:rsidRPr="00BD4476">
        <w:rPr>
          <w:rFonts w:cs="Arial"/>
          <w:sz w:val="22"/>
          <w:szCs w:val="22"/>
          <w:lang w:val="en-CA"/>
        </w:rPr>
        <w:t>5</w:t>
      </w:r>
      <w:r w:rsidR="00B67C97" w:rsidRPr="00BD4476">
        <w:rPr>
          <w:rFonts w:cs="Arial"/>
          <w:sz w:val="22"/>
          <w:szCs w:val="22"/>
          <w:lang w:val="en-CA"/>
        </w:rPr>
        <w:t>0</w:t>
      </w:r>
      <w:r w:rsidR="00CE514E" w:rsidRPr="00BD4476">
        <w:rPr>
          <w:rFonts w:cs="Arial"/>
          <w:sz w:val="22"/>
          <w:szCs w:val="22"/>
          <w:lang w:val="en-CA"/>
        </w:rPr>
        <w:t>%)</w:t>
      </w:r>
      <w:r w:rsidR="00615438" w:rsidRPr="00BD4476">
        <w:rPr>
          <w:rFonts w:cs="Arial"/>
          <w:sz w:val="22"/>
          <w:szCs w:val="22"/>
          <w:lang w:val="en-CA"/>
        </w:rPr>
        <w:t>:</w:t>
      </w:r>
    </w:p>
    <w:p w14:paraId="7394DECF" w14:textId="35822ED0" w:rsidR="00615438" w:rsidRPr="00BD4476" w:rsidRDefault="00615438" w:rsidP="00BF3EC6">
      <w:pPr>
        <w:rPr>
          <w:rFonts w:cs="Arial"/>
          <w:sz w:val="22"/>
          <w:szCs w:val="22"/>
          <w:lang w:val="en-CA"/>
        </w:rPr>
      </w:pPr>
    </w:p>
    <w:p w14:paraId="640A3613" w14:textId="05F7B686" w:rsidR="00CE514E" w:rsidRPr="00BD4476" w:rsidRDefault="00A93B8C" w:rsidP="00BF3EC6">
      <w:pPr>
        <w:rPr>
          <w:rFonts w:cs="Arial"/>
          <w:bCs/>
          <w:sz w:val="22"/>
          <w:szCs w:val="22"/>
          <w:lang w:val="en-CA"/>
        </w:rPr>
      </w:pPr>
      <w:r w:rsidRPr="00BD4476">
        <w:rPr>
          <w:rFonts w:cs="Arial"/>
          <w:bCs/>
          <w:sz w:val="22"/>
          <w:szCs w:val="22"/>
          <w:lang w:val="en-CA"/>
        </w:rPr>
        <w:t>The major assignment for INFO 300 is a group project</w:t>
      </w:r>
      <w:r w:rsidR="004555D1">
        <w:rPr>
          <w:rFonts w:cs="Arial"/>
          <w:bCs/>
          <w:sz w:val="22"/>
          <w:szCs w:val="22"/>
          <w:lang w:val="en-CA"/>
        </w:rPr>
        <w:t xml:space="preserve"> </w:t>
      </w:r>
      <w:r w:rsidRPr="00BD4476">
        <w:rPr>
          <w:rFonts w:cs="Arial"/>
          <w:bCs/>
          <w:sz w:val="22"/>
          <w:szCs w:val="22"/>
          <w:lang w:val="en-CA"/>
        </w:rPr>
        <w:t>with a group size of five students. The project is broken down into two parts, each part providing students a means to explore specific components of the design lifecycle (</w:t>
      </w:r>
      <w:r w:rsidR="004D7981" w:rsidRPr="00BD4476">
        <w:rPr>
          <w:rFonts w:cs="Arial"/>
          <w:bCs/>
          <w:sz w:val="22"/>
          <w:szCs w:val="22"/>
          <w:lang w:val="en-CA"/>
        </w:rPr>
        <w:t>Discovery</w:t>
      </w:r>
      <w:r w:rsidRPr="00BD4476">
        <w:rPr>
          <w:rFonts w:cs="Arial"/>
          <w:bCs/>
          <w:sz w:val="22"/>
          <w:szCs w:val="22"/>
          <w:lang w:val="en-CA"/>
        </w:rPr>
        <w:t xml:space="preserve">, </w:t>
      </w:r>
      <w:r w:rsidR="004D7981" w:rsidRPr="00BD4476">
        <w:rPr>
          <w:rFonts w:cs="Arial"/>
          <w:bCs/>
          <w:sz w:val="22"/>
          <w:szCs w:val="22"/>
          <w:lang w:val="en-CA"/>
        </w:rPr>
        <w:t>Interpretation</w:t>
      </w:r>
      <w:r w:rsidRPr="00BD4476">
        <w:rPr>
          <w:rFonts w:cs="Arial"/>
          <w:bCs/>
          <w:sz w:val="22"/>
          <w:szCs w:val="22"/>
          <w:lang w:val="en-CA"/>
        </w:rPr>
        <w:t>, Ideation, Prototyping, and Evaluation), along with gaining experience in applying associated tools and techniques</w:t>
      </w:r>
      <w:r w:rsidR="00CE514E" w:rsidRPr="00BD4476">
        <w:rPr>
          <w:rFonts w:cs="Arial"/>
          <w:bCs/>
          <w:sz w:val="22"/>
          <w:szCs w:val="22"/>
          <w:lang w:val="en-CA"/>
        </w:rPr>
        <w:t>.</w:t>
      </w:r>
      <w:r w:rsidR="00BE44DE" w:rsidRPr="00BD4476">
        <w:rPr>
          <w:rFonts w:cs="Arial"/>
          <w:bCs/>
          <w:sz w:val="22"/>
          <w:szCs w:val="22"/>
          <w:lang w:val="en-CA"/>
        </w:rPr>
        <w:t xml:space="preserve"> Each group will present their project to the class in the last week of the course. </w:t>
      </w:r>
      <w:r w:rsidR="00CE514E" w:rsidRPr="00BD4476">
        <w:rPr>
          <w:rFonts w:cs="Arial"/>
          <w:bCs/>
          <w:sz w:val="22"/>
          <w:szCs w:val="22"/>
          <w:lang w:val="en-CA"/>
        </w:rPr>
        <w:t xml:space="preserve">The project will have </w:t>
      </w:r>
      <w:r w:rsidR="00BE44DE" w:rsidRPr="00BD4476">
        <w:rPr>
          <w:rFonts w:cs="Arial"/>
          <w:bCs/>
          <w:sz w:val="22"/>
          <w:szCs w:val="22"/>
          <w:lang w:val="en-CA"/>
        </w:rPr>
        <w:t>three</w:t>
      </w:r>
      <w:r w:rsidR="00CE514E" w:rsidRPr="00BD4476">
        <w:rPr>
          <w:rFonts w:cs="Arial"/>
          <w:bCs/>
          <w:sz w:val="22"/>
          <w:szCs w:val="22"/>
          <w:lang w:val="en-CA"/>
        </w:rPr>
        <w:t xml:space="preserve"> milestone deliverables:</w:t>
      </w:r>
    </w:p>
    <w:p w14:paraId="62318AE8" w14:textId="77777777" w:rsidR="00CE514E" w:rsidRPr="00BD4476" w:rsidRDefault="00CE514E" w:rsidP="00BF3EC6">
      <w:pPr>
        <w:rPr>
          <w:rFonts w:cs="Arial"/>
          <w:bCs/>
          <w:sz w:val="22"/>
          <w:szCs w:val="22"/>
          <w:lang w:val="en-CA"/>
        </w:rPr>
      </w:pPr>
    </w:p>
    <w:p w14:paraId="73E34C19" w14:textId="5A01B495" w:rsidR="00CE514E" w:rsidRPr="00BD4476" w:rsidRDefault="002C1363" w:rsidP="00CE514E">
      <w:pPr>
        <w:pStyle w:val="ListParagraph"/>
        <w:numPr>
          <w:ilvl w:val="0"/>
          <w:numId w:val="24"/>
        </w:numPr>
        <w:rPr>
          <w:sz w:val="22"/>
          <w:szCs w:val="22"/>
          <w:lang w:val="en-CA"/>
        </w:rPr>
      </w:pPr>
      <w:r w:rsidRPr="00BD4476">
        <w:rPr>
          <w:sz w:val="22"/>
          <w:szCs w:val="22"/>
          <w:lang w:val="en-CA"/>
        </w:rPr>
        <w:t>Design Part 1</w:t>
      </w:r>
      <w:r w:rsidR="00CE514E" w:rsidRPr="00BD4476">
        <w:rPr>
          <w:sz w:val="22"/>
          <w:szCs w:val="22"/>
          <w:lang w:val="en-CA"/>
        </w:rPr>
        <w:t xml:space="preserve"> (</w:t>
      </w:r>
      <w:r w:rsidRPr="00BD4476">
        <w:rPr>
          <w:sz w:val="22"/>
          <w:szCs w:val="22"/>
          <w:lang w:val="en-CA"/>
        </w:rPr>
        <w:t>20</w:t>
      </w:r>
      <w:r w:rsidR="00CE514E" w:rsidRPr="00BD4476">
        <w:rPr>
          <w:sz w:val="22"/>
          <w:szCs w:val="22"/>
          <w:lang w:val="en-CA"/>
        </w:rPr>
        <w:t>%)</w:t>
      </w:r>
      <w:r w:rsidR="00CE514E" w:rsidRPr="00BD4476" w:rsidDel="00CE514E">
        <w:rPr>
          <w:sz w:val="22"/>
          <w:szCs w:val="22"/>
          <w:lang w:val="en-CA"/>
        </w:rPr>
        <w:t xml:space="preserve"> </w:t>
      </w:r>
    </w:p>
    <w:p w14:paraId="73A0AF0E" w14:textId="24B39D4B" w:rsidR="00CE514E" w:rsidRPr="00BD4476" w:rsidRDefault="00CE514E" w:rsidP="00CE514E">
      <w:pPr>
        <w:rPr>
          <w:sz w:val="22"/>
          <w:szCs w:val="22"/>
          <w:lang w:val="en-CA"/>
        </w:rPr>
      </w:pPr>
    </w:p>
    <w:p w14:paraId="22F155CA" w14:textId="320DD0A8" w:rsidR="00CE514E" w:rsidRPr="00BD4476" w:rsidRDefault="00CE514E" w:rsidP="00CE514E">
      <w:pPr>
        <w:ind w:left="720"/>
        <w:rPr>
          <w:sz w:val="22"/>
          <w:szCs w:val="22"/>
          <w:lang w:val="en-CA"/>
        </w:rPr>
      </w:pPr>
      <w:r w:rsidRPr="00BD4476">
        <w:rPr>
          <w:sz w:val="22"/>
          <w:szCs w:val="22"/>
          <w:lang w:val="en-CA"/>
        </w:rPr>
        <w:t xml:space="preserve">In this deliverable, teams will </w:t>
      </w:r>
      <w:r w:rsidR="005977EA" w:rsidRPr="00BD4476">
        <w:rPr>
          <w:sz w:val="22"/>
          <w:szCs w:val="22"/>
          <w:lang w:val="en-CA"/>
        </w:rPr>
        <w:t>first define a design challenge, gain an understanding of the problem space, prepare for data collection, and collect data</w:t>
      </w:r>
      <w:r w:rsidRPr="00BD4476">
        <w:rPr>
          <w:sz w:val="22"/>
          <w:szCs w:val="22"/>
          <w:lang w:val="en-CA"/>
        </w:rPr>
        <w:t>.</w:t>
      </w:r>
      <w:r w:rsidR="005977EA" w:rsidRPr="00BD4476">
        <w:rPr>
          <w:sz w:val="22"/>
          <w:szCs w:val="22"/>
          <w:lang w:val="en-CA"/>
        </w:rPr>
        <w:t xml:space="preserve"> Then, students will analyze the data collected to create personas, empathy maps, and as-is scenarios. They will identify and frame design opportunities and create a</w:t>
      </w:r>
      <w:r w:rsidR="00A70EA2">
        <w:rPr>
          <w:sz w:val="22"/>
          <w:szCs w:val="22"/>
          <w:lang w:val="en-CA"/>
        </w:rPr>
        <w:t>n</w:t>
      </w:r>
      <w:r w:rsidR="004555D1">
        <w:rPr>
          <w:sz w:val="22"/>
          <w:szCs w:val="22"/>
          <w:lang w:val="en-CA"/>
        </w:rPr>
        <w:t xml:space="preserve"> as-is</w:t>
      </w:r>
      <w:r w:rsidR="005977EA" w:rsidRPr="00BD4476">
        <w:rPr>
          <w:sz w:val="22"/>
          <w:szCs w:val="22"/>
          <w:lang w:val="en-CA"/>
        </w:rPr>
        <w:t xml:space="preserve"> design story (storytelling). Finally, teams will </w:t>
      </w:r>
      <w:r w:rsidR="00954914" w:rsidRPr="00BD4476">
        <w:rPr>
          <w:sz w:val="22"/>
          <w:szCs w:val="22"/>
          <w:lang w:val="en-CA"/>
        </w:rPr>
        <w:t>create needs statement</w:t>
      </w:r>
      <w:r w:rsidR="00CE529A">
        <w:rPr>
          <w:sz w:val="22"/>
          <w:szCs w:val="22"/>
          <w:lang w:val="en-CA"/>
        </w:rPr>
        <w:t>s</w:t>
      </w:r>
      <w:r w:rsidR="005977EA" w:rsidRPr="00BD4476">
        <w:rPr>
          <w:sz w:val="22"/>
          <w:szCs w:val="22"/>
          <w:lang w:val="en-CA"/>
        </w:rPr>
        <w:t>.</w:t>
      </w:r>
    </w:p>
    <w:p w14:paraId="6593A804" w14:textId="77777777" w:rsidR="00CE514E" w:rsidRPr="00BD4476" w:rsidRDefault="00CE514E" w:rsidP="00B66E7D">
      <w:pPr>
        <w:ind w:left="720"/>
        <w:rPr>
          <w:sz w:val="22"/>
          <w:szCs w:val="22"/>
          <w:lang w:val="en-CA"/>
        </w:rPr>
      </w:pPr>
    </w:p>
    <w:p w14:paraId="0AF09665" w14:textId="6B79AAE4" w:rsidR="00CE514E" w:rsidRPr="00BD4476" w:rsidRDefault="002C1363" w:rsidP="00CE514E">
      <w:pPr>
        <w:pStyle w:val="ListParagraph"/>
        <w:numPr>
          <w:ilvl w:val="0"/>
          <w:numId w:val="24"/>
        </w:numPr>
        <w:rPr>
          <w:sz w:val="22"/>
          <w:szCs w:val="22"/>
          <w:lang w:val="en-CA"/>
        </w:rPr>
      </w:pPr>
      <w:r w:rsidRPr="00BD4476">
        <w:rPr>
          <w:sz w:val="22"/>
          <w:szCs w:val="22"/>
          <w:lang w:val="en-CA"/>
        </w:rPr>
        <w:t>Design Part 2</w:t>
      </w:r>
      <w:r w:rsidR="00CE514E" w:rsidRPr="00BD4476">
        <w:rPr>
          <w:sz w:val="22"/>
          <w:szCs w:val="22"/>
          <w:lang w:val="en-CA"/>
        </w:rPr>
        <w:t xml:space="preserve"> (2</w:t>
      </w:r>
      <w:r w:rsidRPr="00BD4476">
        <w:rPr>
          <w:sz w:val="22"/>
          <w:szCs w:val="22"/>
          <w:lang w:val="en-CA"/>
        </w:rPr>
        <w:t>5</w:t>
      </w:r>
      <w:r w:rsidR="00CE514E" w:rsidRPr="00BD4476">
        <w:rPr>
          <w:sz w:val="22"/>
          <w:szCs w:val="22"/>
          <w:lang w:val="en-CA"/>
        </w:rPr>
        <w:t>%)</w:t>
      </w:r>
    </w:p>
    <w:p w14:paraId="1D598291" w14:textId="310EA327" w:rsidR="005350C3" w:rsidRPr="00BD4476" w:rsidRDefault="005350C3" w:rsidP="005350C3">
      <w:pPr>
        <w:rPr>
          <w:sz w:val="22"/>
          <w:szCs w:val="22"/>
          <w:lang w:val="en-CA"/>
        </w:rPr>
      </w:pPr>
    </w:p>
    <w:p w14:paraId="1995CF89" w14:textId="38287E1F" w:rsidR="005350C3" w:rsidRPr="00BD4476" w:rsidRDefault="005350C3" w:rsidP="00B66E7D">
      <w:pPr>
        <w:ind w:left="720"/>
        <w:rPr>
          <w:sz w:val="22"/>
          <w:szCs w:val="22"/>
          <w:lang w:val="en-CA"/>
        </w:rPr>
      </w:pPr>
      <w:r w:rsidRPr="00BD4476">
        <w:rPr>
          <w:sz w:val="22"/>
          <w:szCs w:val="22"/>
          <w:lang w:val="en-CA"/>
        </w:rPr>
        <w:t xml:space="preserve">In this deliverable, teams </w:t>
      </w:r>
      <w:r w:rsidR="0033185A" w:rsidRPr="00BD4476">
        <w:rPr>
          <w:sz w:val="22"/>
          <w:szCs w:val="22"/>
          <w:lang w:val="en-CA"/>
        </w:rPr>
        <w:t xml:space="preserve">will </w:t>
      </w:r>
      <w:r w:rsidR="00732F62">
        <w:rPr>
          <w:sz w:val="22"/>
          <w:szCs w:val="22"/>
          <w:lang w:val="en-CA"/>
        </w:rPr>
        <w:t xml:space="preserve">first </w:t>
      </w:r>
      <w:r w:rsidR="00732F62" w:rsidRPr="00BD4476">
        <w:rPr>
          <w:sz w:val="22"/>
          <w:szCs w:val="22"/>
          <w:lang w:val="en-CA"/>
        </w:rPr>
        <w:t xml:space="preserve">generate and refine </w:t>
      </w:r>
      <w:r w:rsidR="00732F62">
        <w:rPr>
          <w:sz w:val="22"/>
          <w:szCs w:val="22"/>
          <w:lang w:val="en-CA"/>
        </w:rPr>
        <w:t xml:space="preserve">big </w:t>
      </w:r>
      <w:r w:rsidR="00732F62" w:rsidRPr="00BD4476">
        <w:rPr>
          <w:sz w:val="22"/>
          <w:szCs w:val="22"/>
          <w:lang w:val="en-CA"/>
        </w:rPr>
        <w:t>ideas</w:t>
      </w:r>
      <w:r w:rsidR="00732F62">
        <w:rPr>
          <w:sz w:val="22"/>
          <w:szCs w:val="22"/>
          <w:lang w:val="en-CA"/>
        </w:rPr>
        <w:t xml:space="preserve"> </w:t>
      </w:r>
      <w:r w:rsidR="00732F62" w:rsidRPr="00BD4476">
        <w:rPr>
          <w:sz w:val="22"/>
          <w:szCs w:val="22"/>
          <w:lang w:val="en-CA"/>
        </w:rPr>
        <w:t>and prioritize their ideas</w:t>
      </w:r>
      <w:r w:rsidR="00732F62">
        <w:rPr>
          <w:sz w:val="22"/>
          <w:szCs w:val="22"/>
          <w:lang w:val="en-CA"/>
        </w:rPr>
        <w:t>. Then they will create</w:t>
      </w:r>
      <w:r w:rsidR="00735069">
        <w:rPr>
          <w:sz w:val="22"/>
          <w:szCs w:val="22"/>
          <w:lang w:val="en-CA"/>
        </w:rPr>
        <w:t xml:space="preserve"> </w:t>
      </w:r>
      <w:r w:rsidR="0033185A" w:rsidRPr="00BD4476">
        <w:rPr>
          <w:sz w:val="22"/>
          <w:szCs w:val="22"/>
          <w:lang w:val="en-CA"/>
        </w:rPr>
        <w:t>storyboards and prototypes for their design ideas. They will also create to-be scenarios and user stories (design hypotheses) to frame their design ideas. Then, they will evaluate their design with representative users and iterate on the findings</w:t>
      </w:r>
      <w:r w:rsidRPr="00BD4476">
        <w:rPr>
          <w:sz w:val="22"/>
          <w:szCs w:val="22"/>
          <w:lang w:val="en-CA"/>
        </w:rPr>
        <w:t>.</w:t>
      </w:r>
      <w:r w:rsidR="0033185A" w:rsidRPr="00BD4476">
        <w:rPr>
          <w:sz w:val="22"/>
          <w:szCs w:val="22"/>
          <w:lang w:val="en-CA"/>
        </w:rPr>
        <w:t xml:space="preserve"> Finally, students will review their design and their findings from the entire project and will propose steps to move forward. They will also create a pitch to tell their whole design story.</w:t>
      </w:r>
    </w:p>
    <w:p w14:paraId="1FDC072F" w14:textId="77777777" w:rsidR="005350C3" w:rsidRPr="00BD4476" w:rsidRDefault="005350C3" w:rsidP="005350C3">
      <w:pPr>
        <w:rPr>
          <w:sz w:val="22"/>
          <w:szCs w:val="22"/>
          <w:lang w:val="en-CA"/>
        </w:rPr>
      </w:pPr>
    </w:p>
    <w:p w14:paraId="60A5DDED" w14:textId="51719867" w:rsidR="00CE514E" w:rsidRPr="00BD4476" w:rsidRDefault="00CE514E" w:rsidP="00CE514E">
      <w:pPr>
        <w:pStyle w:val="ListParagraph"/>
        <w:numPr>
          <w:ilvl w:val="0"/>
          <w:numId w:val="24"/>
        </w:numPr>
        <w:rPr>
          <w:sz w:val="22"/>
          <w:szCs w:val="22"/>
          <w:lang w:val="en-CA"/>
        </w:rPr>
      </w:pPr>
      <w:r w:rsidRPr="00BD4476">
        <w:rPr>
          <w:sz w:val="22"/>
          <w:szCs w:val="22"/>
          <w:lang w:val="en-CA"/>
        </w:rPr>
        <w:t>Presentation (</w:t>
      </w:r>
      <w:r w:rsidR="002C1363" w:rsidRPr="00BD4476">
        <w:rPr>
          <w:sz w:val="22"/>
          <w:szCs w:val="22"/>
          <w:lang w:val="en-CA"/>
        </w:rPr>
        <w:t>5</w:t>
      </w:r>
      <w:r w:rsidRPr="00BD4476">
        <w:rPr>
          <w:sz w:val="22"/>
          <w:szCs w:val="22"/>
          <w:lang w:val="en-CA"/>
        </w:rPr>
        <w:t>%)</w:t>
      </w:r>
    </w:p>
    <w:p w14:paraId="1313FD4F" w14:textId="2CF40CE8" w:rsidR="005350C3" w:rsidRPr="00BD4476" w:rsidRDefault="005350C3" w:rsidP="005350C3">
      <w:pPr>
        <w:rPr>
          <w:sz w:val="22"/>
          <w:szCs w:val="22"/>
          <w:lang w:val="en-CA"/>
        </w:rPr>
      </w:pPr>
    </w:p>
    <w:p w14:paraId="299FEC43" w14:textId="354C5F86" w:rsidR="005350C3" w:rsidRPr="00BD4476" w:rsidRDefault="00082A2E" w:rsidP="00B66E7D">
      <w:pPr>
        <w:ind w:left="720"/>
        <w:rPr>
          <w:sz w:val="22"/>
          <w:szCs w:val="22"/>
          <w:lang w:val="en-CA"/>
        </w:rPr>
      </w:pPr>
      <w:r w:rsidRPr="00BD4476">
        <w:rPr>
          <w:sz w:val="22"/>
          <w:szCs w:val="22"/>
          <w:lang w:val="en-CA"/>
        </w:rPr>
        <w:t>Each group will present their design project through storytelling. Students will share the design story of their entire course project</w:t>
      </w:r>
      <w:r w:rsidR="005350C3" w:rsidRPr="00BD4476">
        <w:rPr>
          <w:sz w:val="22"/>
          <w:szCs w:val="22"/>
          <w:lang w:val="en-CA"/>
        </w:rPr>
        <w:t>.</w:t>
      </w:r>
    </w:p>
    <w:p w14:paraId="08C21238" w14:textId="3F87CB25" w:rsidR="00310E10" w:rsidRPr="00BD4476" w:rsidRDefault="00310E10" w:rsidP="00BF3EC6">
      <w:pPr>
        <w:rPr>
          <w:rFonts w:cs="Arial"/>
          <w:sz w:val="22"/>
          <w:szCs w:val="22"/>
          <w:lang w:val="en-CA"/>
        </w:rPr>
      </w:pPr>
    </w:p>
    <w:p w14:paraId="5FC2549C" w14:textId="19DD7611" w:rsidR="00310E10" w:rsidRPr="00BD4476" w:rsidRDefault="00310E10" w:rsidP="00BF3EC6">
      <w:pPr>
        <w:rPr>
          <w:rFonts w:cs="Arial"/>
          <w:sz w:val="22"/>
          <w:szCs w:val="22"/>
          <w:lang w:val="en-CA"/>
        </w:rPr>
      </w:pPr>
    </w:p>
    <w:p w14:paraId="31CE3E55" w14:textId="7B889278" w:rsidR="00615438" w:rsidRPr="00BD4476" w:rsidRDefault="000A753E" w:rsidP="00BF3EC6">
      <w:pPr>
        <w:rPr>
          <w:rFonts w:cs="Arial"/>
          <w:sz w:val="22"/>
          <w:szCs w:val="22"/>
          <w:lang w:val="en-CA"/>
        </w:rPr>
      </w:pPr>
      <w:r w:rsidRPr="00BD4476">
        <w:rPr>
          <w:rFonts w:cs="Arial"/>
          <w:sz w:val="22"/>
          <w:szCs w:val="22"/>
          <w:lang w:val="en-CA"/>
        </w:rPr>
        <w:t>In-Class Quizzes</w:t>
      </w:r>
      <w:r w:rsidR="00615438" w:rsidRPr="00BD4476">
        <w:rPr>
          <w:rFonts w:cs="Arial"/>
          <w:sz w:val="22"/>
          <w:szCs w:val="22"/>
          <w:lang w:val="en-CA"/>
        </w:rPr>
        <w:t xml:space="preserve"> (</w:t>
      </w:r>
      <w:r w:rsidRPr="00BD4476">
        <w:rPr>
          <w:rFonts w:cs="Arial"/>
          <w:sz w:val="22"/>
          <w:szCs w:val="22"/>
          <w:lang w:val="en-CA"/>
        </w:rPr>
        <w:t>30</w:t>
      </w:r>
      <w:r w:rsidR="00615438" w:rsidRPr="00BD4476">
        <w:rPr>
          <w:rFonts w:cs="Arial"/>
          <w:sz w:val="22"/>
          <w:szCs w:val="22"/>
          <w:lang w:val="en-CA"/>
        </w:rPr>
        <w:t>%):</w:t>
      </w:r>
    </w:p>
    <w:p w14:paraId="12F63062" w14:textId="40D103AC" w:rsidR="00615438" w:rsidRPr="00BD4476" w:rsidRDefault="00615438" w:rsidP="00BF3EC6">
      <w:pPr>
        <w:rPr>
          <w:rFonts w:cs="Arial"/>
          <w:sz w:val="22"/>
          <w:szCs w:val="22"/>
          <w:lang w:val="en-CA"/>
        </w:rPr>
      </w:pPr>
    </w:p>
    <w:p w14:paraId="2D86B6F3" w14:textId="083AD709" w:rsidR="00615438" w:rsidRPr="00BD4476" w:rsidRDefault="000A753E" w:rsidP="000A753E">
      <w:pPr>
        <w:rPr>
          <w:rFonts w:cs="Arial"/>
          <w:sz w:val="22"/>
          <w:szCs w:val="22"/>
          <w:lang w:val="en-CA"/>
        </w:rPr>
      </w:pPr>
      <w:r w:rsidRPr="00BD4476">
        <w:rPr>
          <w:rFonts w:cs="Arial"/>
          <w:sz w:val="22"/>
          <w:szCs w:val="22"/>
          <w:lang w:val="en-CA"/>
        </w:rPr>
        <w:t>There will be two (2) quizzes of 60 minutes comprising multiple choice, short answers, and case study questions, covering lectures materials, readings, and studios. Quizzes will focus on acquired definitional and application knowledge of tools, methods, procedures of design as provided in the</w:t>
      </w:r>
      <w:r w:rsidR="008033E4" w:rsidRPr="00BD4476">
        <w:rPr>
          <w:rFonts w:cs="Arial"/>
          <w:sz w:val="22"/>
          <w:szCs w:val="22"/>
          <w:lang w:val="en-CA"/>
        </w:rPr>
        <w:t xml:space="preserve"> slides, </w:t>
      </w:r>
      <w:r w:rsidRPr="00BD4476">
        <w:rPr>
          <w:rFonts w:cs="Arial"/>
          <w:sz w:val="22"/>
          <w:szCs w:val="22"/>
          <w:lang w:val="en-CA"/>
        </w:rPr>
        <w:t>required textbook</w:t>
      </w:r>
      <w:r w:rsidR="009E1624" w:rsidRPr="00BD4476">
        <w:rPr>
          <w:rFonts w:cs="Arial"/>
          <w:sz w:val="22"/>
          <w:szCs w:val="22"/>
          <w:lang w:val="en-CA"/>
        </w:rPr>
        <w:t>s</w:t>
      </w:r>
      <w:r w:rsidR="008033E4" w:rsidRPr="00BD4476">
        <w:rPr>
          <w:rFonts w:cs="Arial"/>
          <w:sz w:val="22"/>
          <w:szCs w:val="22"/>
          <w:lang w:val="en-CA"/>
        </w:rPr>
        <w:t xml:space="preserve">, </w:t>
      </w:r>
      <w:r w:rsidRPr="00BD4476">
        <w:rPr>
          <w:rFonts w:cs="Arial"/>
          <w:sz w:val="22"/>
          <w:szCs w:val="22"/>
          <w:lang w:val="en-CA"/>
        </w:rPr>
        <w:t>and recommended readings</w:t>
      </w:r>
      <w:r w:rsidR="005A57A4" w:rsidRPr="00BD4476">
        <w:rPr>
          <w:rFonts w:cs="Arial"/>
          <w:sz w:val="22"/>
          <w:szCs w:val="22"/>
          <w:lang w:val="en-CA"/>
        </w:rPr>
        <w:t>.</w:t>
      </w:r>
    </w:p>
    <w:p w14:paraId="1A7F52E5" w14:textId="77777777" w:rsidR="00310E10" w:rsidRPr="00BD4476" w:rsidRDefault="00310E10" w:rsidP="00BF3EC6">
      <w:pPr>
        <w:rPr>
          <w:rFonts w:cs="Arial"/>
          <w:sz w:val="22"/>
          <w:szCs w:val="22"/>
          <w:lang w:val="en-CA"/>
        </w:rPr>
      </w:pPr>
    </w:p>
    <w:p w14:paraId="2F2A9DCA" w14:textId="77777777" w:rsidR="005454B3" w:rsidRDefault="005454B3" w:rsidP="00BF3EC6">
      <w:pPr>
        <w:rPr>
          <w:rFonts w:cs="Arial"/>
          <w:sz w:val="22"/>
          <w:szCs w:val="22"/>
          <w:lang w:val="en-CA"/>
        </w:rPr>
      </w:pPr>
    </w:p>
    <w:p w14:paraId="05483945" w14:textId="77777777" w:rsidR="005454B3" w:rsidRDefault="005454B3" w:rsidP="00BF3EC6">
      <w:pPr>
        <w:rPr>
          <w:rFonts w:cs="Arial"/>
          <w:sz w:val="22"/>
          <w:szCs w:val="22"/>
          <w:lang w:val="en-CA"/>
        </w:rPr>
      </w:pPr>
    </w:p>
    <w:p w14:paraId="75D524D5" w14:textId="34142E7D" w:rsidR="00310E10" w:rsidRPr="00BD4476" w:rsidRDefault="0030668F" w:rsidP="00BF3EC6">
      <w:pPr>
        <w:rPr>
          <w:rFonts w:cs="Arial"/>
          <w:sz w:val="22"/>
          <w:szCs w:val="22"/>
          <w:lang w:val="en-CA"/>
        </w:rPr>
      </w:pPr>
      <w:r w:rsidRPr="00BD4476">
        <w:rPr>
          <w:rFonts w:cs="Arial"/>
          <w:sz w:val="22"/>
          <w:szCs w:val="22"/>
          <w:lang w:val="en-CA"/>
        </w:rPr>
        <w:t>Design Journals</w:t>
      </w:r>
      <w:r w:rsidR="00310E10" w:rsidRPr="00BD4476">
        <w:rPr>
          <w:rFonts w:cs="Arial"/>
          <w:sz w:val="22"/>
          <w:szCs w:val="22"/>
          <w:lang w:val="en-CA"/>
        </w:rPr>
        <w:t xml:space="preserve"> </w:t>
      </w:r>
      <w:r w:rsidR="00615438" w:rsidRPr="00BD4476">
        <w:rPr>
          <w:rFonts w:cs="Arial"/>
          <w:sz w:val="22"/>
          <w:szCs w:val="22"/>
          <w:lang w:val="en-CA"/>
        </w:rPr>
        <w:t>(</w:t>
      </w:r>
      <w:r w:rsidRPr="00BD4476">
        <w:rPr>
          <w:rFonts w:cs="Arial"/>
          <w:sz w:val="22"/>
          <w:szCs w:val="22"/>
          <w:lang w:val="en-CA"/>
        </w:rPr>
        <w:t>20</w:t>
      </w:r>
      <w:r w:rsidR="00615438" w:rsidRPr="00BD4476">
        <w:rPr>
          <w:rFonts w:cs="Arial"/>
          <w:sz w:val="22"/>
          <w:szCs w:val="22"/>
          <w:lang w:val="en-CA"/>
        </w:rPr>
        <w:t>%):</w:t>
      </w:r>
    </w:p>
    <w:p w14:paraId="221B086D" w14:textId="5EBC8E85" w:rsidR="00615438" w:rsidRPr="00BD4476" w:rsidRDefault="00615438" w:rsidP="00BF3EC6">
      <w:pPr>
        <w:rPr>
          <w:rFonts w:cs="Arial"/>
          <w:sz w:val="22"/>
          <w:szCs w:val="22"/>
          <w:lang w:val="en-CA"/>
        </w:rPr>
      </w:pPr>
    </w:p>
    <w:p w14:paraId="41F06EDF" w14:textId="4910290A" w:rsidR="0030668F" w:rsidRPr="00BD4476" w:rsidRDefault="0030668F" w:rsidP="0030668F">
      <w:pPr>
        <w:rPr>
          <w:rFonts w:cs="Arial"/>
          <w:bCs/>
          <w:sz w:val="22"/>
          <w:szCs w:val="22"/>
          <w:lang w:val="en-CA"/>
        </w:rPr>
      </w:pPr>
      <w:r w:rsidRPr="00BD4476">
        <w:rPr>
          <w:rFonts w:cs="Arial"/>
          <w:bCs/>
          <w:sz w:val="22"/>
          <w:szCs w:val="22"/>
          <w:lang w:val="en-CA"/>
        </w:rPr>
        <w:lastRenderedPageBreak/>
        <w:t>Each student will prepare two (2) individual design journals in which the student applies their knowledge of design to the analysis of design objects of their choosing.</w:t>
      </w:r>
      <w:r w:rsidR="00231D19" w:rsidRPr="00BD4476">
        <w:rPr>
          <w:rFonts w:cs="Arial"/>
          <w:bCs/>
          <w:sz w:val="22"/>
          <w:szCs w:val="22"/>
          <w:lang w:val="en-CA"/>
        </w:rPr>
        <w:t xml:space="preserve"> </w:t>
      </w:r>
      <w:r w:rsidRPr="00BD4476">
        <w:rPr>
          <w:rFonts w:cs="Arial"/>
          <w:bCs/>
          <w:sz w:val="22"/>
          <w:szCs w:val="22"/>
          <w:lang w:val="en-CA"/>
        </w:rPr>
        <w:t xml:space="preserve">The purpose of the journals is to encourage a focus on specific design aspects of information objects encountered in the everyday world, and to relate the critical design skills learned in class, and </w:t>
      </w:r>
      <w:proofErr w:type="gramStart"/>
      <w:r w:rsidRPr="00BD4476">
        <w:rPr>
          <w:rFonts w:cs="Arial"/>
          <w:bCs/>
          <w:sz w:val="22"/>
          <w:szCs w:val="22"/>
          <w:lang w:val="en-CA"/>
        </w:rPr>
        <w:t>from the readings,</w:t>
      </w:r>
      <w:proofErr w:type="gramEnd"/>
      <w:r w:rsidRPr="00BD4476">
        <w:rPr>
          <w:rFonts w:cs="Arial"/>
          <w:bCs/>
          <w:sz w:val="22"/>
          <w:szCs w:val="22"/>
          <w:lang w:val="en-CA"/>
        </w:rPr>
        <w:t xml:space="preserve"> to observations about these objects.</w:t>
      </w:r>
    </w:p>
    <w:p w14:paraId="45CCD829" w14:textId="77777777" w:rsidR="0030668F" w:rsidRPr="00BD4476" w:rsidRDefault="0030668F" w:rsidP="0030668F">
      <w:pPr>
        <w:rPr>
          <w:rFonts w:cs="Arial"/>
          <w:bCs/>
          <w:sz w:val="22"/>
          <w:szCs w:val="22"/>
          <w:lang w:val="en-CA"/>
        </w:rPr>
      </w:pPr>
    </w:p>
    <w:p w14:paraId="3FDA409F" w14:textId="0AF0A866" w:rsidR="0030668F" w:rsidRPr="00BD4476" w:rsidRDefault="0030668F" w:rsidP="0030668F">
      <w:pPr>
        <w:rPr>
          <w:rFonts w:cs="Arial"/>
          <w:bCs/>
          <w:sz w:val="22"/>
          <w:szCs w:val="22"/>
          <w:lang w:val="en-CA"/>
        </w:rPr>
      </w:pPr>
      <w:r w:rsidRPr="00BD4476">
        <w:rPr>
          <w:rFonts w:cs="Arial"/>
          <w:bCs/>
          <w:sz w:val="22"/>
          <w:szCs w:val="22"/>
          <w:lang w:val="en-CA"/>
        </w:rPr>
        <w:t>Each Design Journal is independent of the major Design Project</w:t>
      </w:r>
      <w:r w:rsidR="0027731F" w:rsidRPr="00BD4476">
        <w:rPr>
          <w:rFonts w:cs="Arial"/>
          <w:bCs/>
          <w:sz w:val="22"/>
          <w:szCs w:val="22"/>
          <w:lang w:val="en-CA"/>
        </w:rPr>
        <w:t xml:space="preserve"> </w:t>
      </w:r>
      <w:r w:rsidRPr="00BD4476">
        <w:rPr>
          <w:rFonts w:cs="Arial"/>
          <w:bCs/>
          <w:sz w:val="22"/>
          <w:szCs w:val="22"/>
          <w:lang w:val="en-CA"/>
        </w:rPr>
        <w:t>and should focus on an information object that is different (in the specifics).</w:t>
      </w:r>
      <w:r w:rsidR="00285C51" w:rsidRPr="00BD4476">
        <w:rPr>
          <w:rFonts w:cs="Arial"/>
          <w:bCs/>
          <w:sz w:val="22"/>
          <w:szCs w:val="22"/>
          <w:lang w:val="en-CA"/>
        </w:rPr>
        <w:t xml:space="preserve"> </w:t>
      </w:r>
      <w:r w:rsidRPr="00BD4476">
        <w:rPr>
          <w:rFonts w:cs="Arial"/>
          <w:bCs/>
          <w:sz w:val="22"/>
          <w:szCs w:val="22"/>
          <w:lang w:val="en-CA"/>
        </w:rPr>
        <w:t xml:space="preserve">For example, </w:t>
      </w:r>
      <w:r w:rsidR="00285C51" w:rsidRPr="00BD4476">
        <w:rPr>
          <w:rFonts w:cs="Arial"/>
          <w:bCs/>
          <w:sz w:val="22"/>
          <w:szCs w:val="22"/>
          <w:lang w:val="en-CA"/>
        </w:rPr>
        <w:t>student</w:t>
      </w:r>
      <w:r w:rsidRPr="00BD4476">
        <w:rPr>
          <w:rFonts w:cs="Arial"/>
          <w:bCs/>
          <w:sz w:val="22"/>
          <w:szCs w:val="22"/>
          <w:lang w:val="en-CA"/>
        </w:rPr>
        <w:t xml:space="preserve"> can focus on websites in both the Design Journals and the major project, just not websites in the same domain, or for the same, specific purpose</w:t>
      </w:r>
      <w:r w:rsidR="00BD4B41" w:rsidRPr="00BD4476">
        <w:rPr>
          <w:rFonts w:cs="Arial"/>
          <w:bCs/>
          <w:sz w:val="22"/>
          <w:szCs w:val="22"/>
          <w:lang w:val="en-CA"/>
        </w:rPr>
        <w:t xml:space="preserve"> (i.e., </w:t>
      </w:r>
      <w:r w:rsidRPr="00BD4476">
        <w:rPr>
          <w:rFonts w:cs="Arial"/>
          <w:bCs/>
          <w:sz w:val="22"/>
          <w:szCs w:val="22"/>
          <w:lang w:val="en-CA"/>
        </w:rPr>
        <w:t>they must involve distinct contexts</w:t>
      </w:r>
      <w:r w:rsidR="00BD4B41" w:rsidRPr="00BD4476">
        <w:rPr>
          <w:rFonts w:cs="Arial"/>
          <w:bCs/>
          <w:sz w:val="22"/>
          <w:szCs w:val="22"/>
          <w:lang w:val="en-CA"/>
        </w:rPr>
        <w:t>)</w:t>
      </w:r>
      <w:r w:rsidRPr="00BD4476">
        <w:rPr>
          <w:rFonts w:cs="Arial"/>
          <w:bCs/>
          <w:sz w:val="22"/>
          <w:szCs w:val="22"/>
          <w:lang w:val="en-CA"/>
        </w:rPr>
        <w:t>.</w:t>
      </w:r>
    </w:p>
    <w:p w14:paraId="76BA1D51" w14:textId="77777777" w:rsidR="0030668F" w:rsidRPr="00BD4476" w:rsidRDefault="0030668F" w:rsidP="0030668F">
      <w:pPr>
        <w:rPr>
          <w:rFonts w:cs="Arial"/>
          <w:bCs/>
          <w:sz w:val="22"/>
          <w:szCs w:val="22"/>
          <w:lang w:val="en-CA"/>
        </w:rPr>
      </w:pPr>
    </w:p>
    <w:p w14:paraId="53E61625" w14:textId="1756EC58" w:rsidR="00615438" w:rsidRPr="00203CF6" w:rsidRDefault="00A113BE" w:rsidP="0030668F">
      <w:pPr>
        <w:rPr>
          <w:rFonts w:cs="Arial"/>
          <w:bCs/>
          <w:sz w:val="22"/>
          <w:szCs w:val="22"/>
          <w:lang w:val="en-CA"/>
        </w:rPr>
      </w:pPr>
      <w:r>
        <w:rPr>
          <w:rFonts w:cs="Arial"/>
          <w:bCs/>
          <w:sz w:val="22"/>
          <w:szCs w:val="22"/>
          <w:lang w:val="en-CA"/>
        </w:rPr>
        <w:t xml:space="preserve">The first journal will focus on a critique (good or bad design) of an everyday design object. </w:t>
      </w:r>
      <w:r w:rsidR="00754FB9" w:rsidRPr="00BD4476">
        <w:rPr>
          <w:rFonts w:cs="Arial"/>
          <w:bCs/>
          <w:sz w:val="22"/>
          <w:szCs w:val="22"/>
          <w:lang w:val="en-CA"/>
        </w:rPr>
        <w:t xml:space="preserve">The goal of the </w:t>
      </w:r>
      <w:r w:rsidR="00754FB9">
        <w:rPr>
          <w:rFonts w:cs="Arial"/>
          <w:bCs/>
          <w:sz w:val="22"/>
          <w:szCs w:val="22"/>
          <w:lang w:val="en-CA"/>
        </w:rPr>
        <w:t>first journal</w:t>
      </w:r>
      <w:r w:rsidR="00754FB9" w:rsidRPr="00BD4476">
        <w:rPr>
          <w:rFonts w:cs="Arial"/>
          <w:bCs/>
          <w:sz w:val="22"/>
          <w:szCs w:val="22"/>
          <w:lang w:val="en-CA"/>
        </w:rPr>
        <w:t xml:space="preserve"> is to explain why the design </w:t>
      </w:r>
      <w:r w:rsidR="00875813">
        <w:rPr>
          <w:rFonts w:cs="Arial"/>
          <w:bCs/>
          <w:sz w:val="22"/>
          <w:szCs w:val="22"/>
          <w:lang w:val="en-CA"/>
        </w:rPr>
        <w:t>is</w:t>
      </w:r>
      <w:r w:rsidR="00754FB9" w:rsidRPr="00BD4476">
        <w:rPr>
          <w:rFonts w:cs="Arial"/>
          <w:bCs/>
          <w:sz w:val="22"/>
          <w:szCs w:val="22"/>
          <w:lang w:val="en-CA"/>
        </w:rPr>
        <w:t xml:space="preserve"> usable or not given the intended user group</w:t>
      </w:r>
      <w:r w:rsidR="00875813">
        <w:rPr>
          <w:rFonts w:cs="Arial"/>
          <w:bCs/>
          <w:sz w:val="22"/>
          <w:szCs w:val="22"/>
          <w:lang w:val="en-CA"/>
        </w:rPr>
        <w:t xml:space="preserve">. </w:t>
      </w:r>
      <w:r>
        <w:rPr>
          <w:rFonts w:cs="Arial"/>
          <w:bCs/>
          <w:sz w:val="22"/>
          <w:szCs w:val="22"/>
          <w:lang w:val="en-CA"/>
        </w:rPr>
        <w:t xml:space="preserve">The second journal will focus on the analysis of </w:t>
      </w:r>
      <w:r w:rsidR="00DF378E">
        <w:rPr>
          <w:rFonts w:cs="Arial"/>
          <w:bCs/>
          <w:sz w:val="22"/>
          <w:szCs w:val="22"/>
          <w:lang w:val="en-CA"/>
        </w:rPr>
        <w:t xml:space="preserve">a </w:t>
      </w:r>
      <w:r>
        <w:rPr>
          <w:rFonts w:cs="Arial"/>
          <w:bCs/>
          <w:sz w:val="22"/>
          <w:szCs w:val="22"/>
          <w:lang w:val="en-CA"/>
        </w:rPr>
        <w:t>dark design pattern of an everyday design object</w:t>
      </w:r>
      <w:r w:rsidR="0030668F" w:rsidRPr="00BD4476">
        <w:rPr>
          <w:rFonts w:cs="Arial"/>
          <w:bCs/>
          <w:sz w:val="22"/>
          <w:szCs w:val="22"/>
          <w:lang w:val="en-CA"/>
        </w:rPr>
        <w:t>.</w:t>
      </w:r>
      <w:r w:rsidR="00506DE0" w:rsidRPr="00BD4476">
        <w:rPr>
          <w:rFonts w:cs="Arial"/>
          <w:bCs/>
          <w:sz w:val="22"/>
          <w:szCs w:val="22"/>
          <w:lang w:val="en-CA"/>
        </w:rPr>
        <w:t xml:space="preserve"> </w:t>
      </w:r>
      <w:r w:rsidR="0030668F" w:rsidRPr="00BD4476">
        <w:rPr>
          <w:rFonts w:cs="Arial"/>
          <w:bCs/>
          <w:sz w:val="22"/>
          <w:szCs w:val="22"/>
          <w:lang w:val="en-CA"/>
        </w:rPr>
        <w:t xml:space="preserve">The goal of the </w:t>
      </w:r>
      <w:r w:rsidR="00E96797">
        <w:rPr>
          <w:rFonts w:cs="Arial"/>
          <w:bCs/>
          <w:sz w:val="22"/>
          <w:szCs w:val="22"/>
          <w:lang w:val="en-CA"/>
        </w:rPr>
        <w:t>second journal is to dissect a dark design pattern and propose an alternative design</w:t>
      </w:r>
      <w:r w:rsidR="0030668F" w:rsidRPr="00BD4476">
        <w:rPr>
          <w:rFonts w:cs="Arial"/>
          <w:bCs/>
          <w:sz w:val="22"/>
          <w:szCs w:val="22"/>
          <w:lang w:val="en-CA"/>
        </w:rPr>
        <w:t xml:space="preserve">. </w:t>
      </w:r>
      <w:r w:rsidR="00D7055C">
        <w:rPr>
          <w:rFonts w:cs="Arial"/>
          <w:bCs/>
          <w:sz w:val="22"/>
          <w:szCs w:val="22"/>
          <w:lang w:val="en-CA"/>
        </w:rPr>
        <w:t>Students</w:t>
      </w:r>
      <w:r w:rsidR="0030668F" w:rsidRPr="00BD4476">
        <w:rPr>
          <w:rFonts w:cs="Arial"/>
          <w:bCs/>
          <w:sz w:val="22"/>
          <w:szCs w:val="22"/>
          <w:lang w:val="en-CA"/>
        </w:rPr>
        <w:t xml:space="preserve"> can </w:t>
      </w:r>
      <w:r w:rsidR="00D7055C">
        <w:rPr>
          <w:rFonts w:cs="Arial"/>
          <w:bCs/>
          <w:sz w:val="22"/>
          <w:szCs w:val="22"/>
          <w:lang w:val="en-CA"/>
        </w:rPr>
        <w:t>pick</w:t>
      </w:r>
      <w:r w:rsidR="0030668F" w:rsidRPr="00BD4476">
        <w:rPr>
          <w:rFonts w:cs="Arial"/>
          <w:bCs/>
          <w:sz w:val="22"/>
          <w:szCs w:val="22"/>
          <w:lang w:val="en-CA"/>
        </w:rPr>
        <w:t xml:space="preserve"> examples of virtual objects, e.g., a favourite music app, website, digital magazine, blog, etc. or physical</w:t>
      </w:r>
      <w:r w:rsidR="00D7055C">
        <w:rPr>
          <w:rFonts w:cs="Arial"/>
          <w:bCs/>
          <w:sz w:val="22"/>
          <w:szCs w:val="22"/>
          <w:lang w:val="en-CA"/>
        </w:rPr>
        <w:t xml:space="preserve"> objects</w:t>
      </w:r>
      <w:r w:rsidR="0030668F" w:rsidRPr="00BD4476">
        <w:rPr>
          <w:rFonts w:cs="Arial"/>
          <w:bCs/>
          <w:sz w:val="22"/>
          <w:szCs w:val="22"/>
          <w:lang w:val="en-CA"/>
        </w:rPr>
        <w:t>, e.g., a TV remote, microwave oven controls, portable tent, etc.</w:t>
      </w:r>
      <w:r w:rsidR="00203CF6">
        <w:rPr>
          <w:rFonts w:cs="Arial"/>
          <w:bCs/>
          <w:sz w:val="22"/>
          <w:szCs w:val="22"/>
          <w:lang w:val="en-CA"/>
        </w:rPr>
        <w:t xml:space="preserve"> </w:t>
      </w:r>
      <w:r w:rsidR="0030668F" w:rsidRPr="00BD4476">
        <w:rPr>
          <w:rFonts w:cs="Arial"/>
          <w:bCs/>
          <w:sz w:val="22"/>
          <w:szCs w:val="22"/>
          <w:lang w:val="en-CA"/>
        </w:rPr>
        <w:t xml:space="preserve">Each journal will be no longer than </w:t>
      </w:r>
      <w:r w:rsidR="00C26407">
        <w:rPr>
          <w:rFonts w:cs="Arial"/>
          <w:bCs/>
          <w:sz w:val="22"/>
          <w:szCs w:val="22"/>
          <w:lang w:val="en-CA"/>
        </w:rPr>
        <w:t>750 to 1000</w:t>
      </w:r>
      <w:r w:rsidR="0030668F" w:rsidRPr="00BD4476">
        <w:rPr>
          <w:rFonts w:cs="Arial"/>
          <w:bCs/>
          <w:sz w:val="22"/>
          <w:szCs w:val="22"/>
          <w:lang w:val="en-CA"/>
        </w:rPr>
        <w:t xml:space="preserve"> </w:t>
      </w:r>
      <w:r w:rsidR="00C26407">
        <w:rPr>
          <w:rFonts w:cs="Arial"/>
          <w:bCs/>
          <w:sz w:val="22"/>
          <w:szCs w:val="22"/>
          <w:lang w:val="en-CA"/>
        </w:rPr>
        <w:t>words</w:t>
      </w:r>
      <w:r w:rsidR="0030668F" w:rsidRPr="00BD4476">
        <w:rPr>
          <w:rFonts w:cs="Arial"/>
          <w:bCs/>
          <w:sz w:val="22"/>
          <w:szCs w:val="22"/>
          <w:lang w:val="en-CA"/>
        </w:rPr>
        <w:t xml:space="preserve"> (single spaced, </w:t>
      </w:r>
      <w:r w:rsidR="00693C2E" w:rsidRPr="00BD4476">
        <w:rPr>
          <w:rFonts w:cs="Arial"/>
          <w:bCs/>
          <w:sz w:val="22"/>
          <w:szCs w:val="22"/>
          <w:lang w:val="en-CA"/>
        </w:rPr>
        <w:t>12-point</w:t>
      </w:r>
      <w:r w:rsidR="0030668F" w:rsidRPr="00BD4476">
        <w:rPr>
          <w:rFonts w:cs="Arial"/>
          <w:bCs/>
          <w:sz w:val="22"/>
          <w:szCs w:val="22"/>
          <w:lang w:val="en-CA"/>
        </w:rPr>
        <w:t xml:space="preserve"> Calibri) exclusive of screenshots, drawings</w:t>
      </w:r>
      <w:r w:rsidR="00203CF6">
        <w:rPr>
          <w:rFonts w:cs="Arial"/>
          <w:bCs/>
          <w:sz w:val="22"/>
          <w:szCs w:val="22"/>
          <w:lang w:val="en-CA"/>
        </w:rPr>
        <w:t>, references.</w:t>
      </w:r>
    </w:p>
    <w:p w14:paraId="17489F44" w14:textId="1D0EEF4E" w:rsidR="00310E10" w:rsidRPr="00BD4476" w:rsidRDefault="00310E10" w:rsidP="00BF3EC6">
      <w:pPr>
        <w:rPr>
          <w:rFonts w:cs="Arial"/>
          <w:sz w:val="22"/>
          <w:szCs w:val="22"/>
          <w:lang w:val="en-CA"/>
        </w:rPr>
      </w:pPr>
    </w:p>
    <w:p w14:paraId="72A2CD08" w14:textId="77777777" w:rsidR="009E1624" w:rsidRPr="00BD4476" w:rsidRDefault="009E1624" w:rsidP="00BF3EC6">
      <w:pPr>
        <w:rPr>
          <w:rFonts w:cs="Arial"/>
          <w:sz w:val="22"/>
          <w:szCs w:val="22"/>
          <w:lang w:val="en-CA"/>
        </w:rPr>
      </w:pPr>
    </w:p>
    <w:p w14:paraId="67FD7A1B" w14:textId="0107BB36" w:rsidR="004B547F" w:rsidRPr="00BD4476" w:rsidRDefault="004B547F" w:rsidP="00BF3EC6">
      <w:pPr>
        <w:rPr>
          <w:rFonts w:cs="Arial"/>
          <w:b/>
          <w:bCs/>
          <w:color w:val="FF0000"/>
          <w:sz w:val="22"/>
          <w:szCs w:val="22"/>
          <w:lang w:val="en-CA"/>
        </w:rPr>
      </w:pPr>
      <w:r w:rsidRPr="00BD4476">
        <w:rPr>
          <w:rFonts w:cs="Arial"/>
          <w:b/>
          <w:bCs/>
          <w:sz w:val="22"/>
          <w:szCs w:val="22"/>
          <w:lang w:val="en-CA"/>
        </w:rPr>
        <w:t>Course Schedule [week-by-week]:</w:t>
      </w:r>
    </w:p>
    <w:p w14:paraId="02424BCF" w14:textId="77777777" w:rsidR="004B547F" w:rsidRPr="00BD4476" w:rsidRDefault="004B547F" w:rsidP="00BF3EC6">
      <w:pPr>
        <w:rPr>
          <w:rFonts w:cs="Arial"/>
          <w:sz w:val="22"/>
          <w:szCs w:val="22"/>
          <w:lang w:val="en-C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103"/>
        <w:gridCol w:w="1701"/>
        <w:gridCol w:w="1843"/>
      </w:tblGrid>
      <w:tr w:rsidR="00AB17B9" w:rsidRPr="00BD4476" w14:paraId="39F45F64" w14:textId="77777777" w:rsidTr="00AB17B9">
        <w:tc>
          <w:tcPr>
            <w:tcW w:w="1413" w:type="dxa"/>
            <w:shd w:val="clear" w:color="auto" w:fill="D9D9D9" w:themeFill="background1" w:themeFillShade="D9"/>
          </w:tcPr>
          <w:p w14:paraId="1C23A5BD" w14:textId="5FD6F045" w:rsidR="00AB17B9" w:rsidRPr="00BD4476" w:rsidRDefault="00AB17B9" w:rsidP="00AB17B9">
            <w:pPr>
              <w:rPr>
                <w:rFonts w:cs="Arial"/>
                <w:b/>
                <w:sz w:val="22"/>
                <w:szCs w:val="22"/>
                <w:lang w:val="en-CA"/>
              </w:rPr>
            </w:pPr>
            <w:r w:rsidRPr="00BD4476">
              <w:rPr>
                <w:rFonts w:cs="Arial"/>
                <w:b/>
                <w:sz w:val="22"/>
                <w:szCs w:val="22"/>
                <w:lang w:val="en-CA"/>
              </w:rPr>
              <w:t>Week</w:t>
            </w:r>
          </w:p>
        </w:tc>
        <w:tc>
          <w:tcPr>
            <w:tcW w:w="5103" w:type="dxa"/>
            <w:shd w:val="clear" w:color="auto" w:fill="D9D9D9" w:themeFill="background1" w:themeFillShade="D9"/>
          </w:tcPr>
          <w:p w14:paraId="4462EA30" w14:textId="6F40F088" w:rsidR="00AB17B9" w:rsidRPr="00BD4476" w:rsidRDefault="00AB17B9" w:rsidP="00AB17B9">
            <w:pPr>
              <w:rPr>
                <w:rFonts w:cs="Arial"/>
                <w:b/>
                <w:sz w:val="22"/>
                <w:szCs w:val="22"/>
                <w:lang w:val="en-CA"/>
              </w:rPr>
            </w:pPr>
            <w:r w:rsidRPr="00BD4476">
              <w:rPr>
                <w:rFonts w:cs="Arial"/>
                <w:b/>
                <w:sz w:val="22"/>
                <w:szCs w:val="22"/>
                <w:lang w:val="en-CA"/>
              </w:rPr>
              <w:t>Topics (with required readings, available on Canvas)</w:t>
            </w:r>
          </w:p>
        </w:tc>
        <w:tc>
          <w:tcPr>
            <w:tcW w:w="1701" w:type="dxa"/>
            <w:shd w:val="clear" w:color="auto" w:fill="D9D9D9" w:themeFill="background1" w:themeFillShade="D9"/>
          </w:tcPr>
          <w:p w14:paraId="2DD568B1" w14:textId="5F2F289F" w:rsidR="00AB17B9" w:rsidRPr="00BD4476" w:rsidRDefault="00AB17B9" w:rsidP="00AB17B9">
            <w:pPr>
              <w:rPr>
                <w:rFonts w:cs="Arial"/>
                <w:b/>
                <w:sz w:val="22"/>
                <w:szCs w:val="22"/>
                <w:lang w:val="en-CA"/>
              </w:rPr>
            </w:pPr>
            <w:r>
              <w:rPr>
                <w:rFonts w:cs="Arial"/>
                <w:b/>
                <w:sz w:val="22"/>
                <w:szCs w:val="22"/>
                <w:lang w:val="en-CA"/>
              </w:rPr>
              <w:t>Studio (TR)</w:t>
            </w:r>
          </w:p>
        </w:tc>
        <w:tc>
          <w:tcPr>
            <w:tcW w:w="1843" w:type="dxa"/>
            <w:shd w:val="clear" w:color="auto" w:fill="D9D9D9" w:themeFill="background1" w:themeFillShade="D9"/>
          </w:tcPr>
          <w:p w14:paraId="21BF10CD" w14:textId="060FF923" w:rsidR="00AB17B9" w:rsidRPr="00BD4476" w:rsidRDefault="00AB17B9" w:rsidP="00AB17B9">
            <w:pPr>
              <w:rPr>
                <w:rFonts w:cs="Arial"/>
                <w:b/>
                <w:sz w:val="22"/>
                <w:szCs w:val="22"/>
                <w:lang w:val="en-CA"/>
              </w:rPr>
            </w:pPr>
            <w:r w:rsidRPr="00BD4476">
              <w:rPr>
                <w:rFonts w:cs="Arial"/>
                <w:b/>
                <w:sz w:val="22"/>
                <w:szCs w:val="22"/>
                <w:lang w:val="en-CA"/>
              </w:rPr>
              <w:t>Due</w:t>
            </w:r>
          </w:p>
        </w:tc>
      </w:tr>
      <w:tr w:rsidR="00AB17B9" w:rsidRPr="00BD4476" w14:paraId="58E7EAF3" w14:textId="77777777" w:rsidTr="00AB17B9">
        <w:tc>
          <w:tcPr>
            <w:tcW w:w="1413" w:type="dxa"/>
          </w:tcPr>
          <w:p w14:paraId="4E0D6247" w14:textId="5C6ED123" w:rsidR="00AB17B9" w:rsidRDefault="00AB17B9" w:rsidP="00AB17B9">
            <w:pPr>
              <w:jc w:val="center"/>
              <w:rPr>
                <w:rFonts w:cs="Arial"/>
                <w:sz w:val="22"/>
                <w:szCs w:val="22"/>
                <w:lang w:val="en-CA"/>
              </w:rPr>
            </w:pPr>
            <w:r w:rsidRPr="00BD4476">
              <w:rPr>
                <w:rFonts w:cs="Arial"/>
                <w:sz w:val="22"/>
                <w:szCs w:val="22"/>
                <w:lang w:val="en-CA"/>
              </w:rPr>
              <w:t>1</w:t>
            </w:r>
          </w:p>
          <w:p w14:paraId="225A0F5F" w14:textId="77777777" w:rsidR="00AB17B9" w:rsidRPr="00BD4476" w:rsidRDefault="00AB17B9" w:rsidP="00AB17B9">
            <w:pPr>
              <w:jc w:val="center"/>
              <w:rPr>
                <w:rFonts w:cs="Arial"/>
                <w:sz w:val="22"/>
                <w:szCs w:val="22"/>
                <w:lang w:val="en-CA"/>
              </w:rPr>
            </w:pPr>
          </w:p>
          <w:p w14:paraId="48D6A4AF" w14:textId="0EC44B8E" w:rsidR="00AB17B9" w:rsidRPr="00BD4476" w:rsidRDefault="00AB17B9" w:rsidP="00AB17B9">
            <w:pPr>
              <w:jc w:val="center"/>
              <w:rPr>
                <w:rFonts w:cs="Arial"/>
                <w:sz w:val="22"/>
                <w:szCs w:val="22"/>
                <w:lang w:val="en-CA"/>
              </w:rPr>
            </w:pPr>
            <w:r w:rsidRPr="00BD4476">
              <w:rPr>
                <w:rFonts w:cs="Arial"/>
                <w:sz w:val="22"/>
                <w:szCs w:val="22"/>
                <w:lang w:val="en-CA"/>
              </w:rPr>
              <w:t>Jan</w:t>
            </w:r>
            <w:r>
              <w:rPr>
                <w:rFonts w:cs="Arial"/>
                <w:sz w:val="22"/>
                <w:szCs w:val="22"/>
                <w:lang w:val="en-CA"/>
              </w:rPr>
              <w:t xml:space="preserve">uary </w:t>
            </w:r>
            <w:r>
              <w:rPr>
                <w:rFonts w:cs="Arial"/>
                <w:sz w:val="22"/>
                <w:szCs w:val="22"/>
                <w:lang w:val="en-CA"/>
              </w:rPr>
              <w:br/>
            </w:r>
            <w:r w:rsidRPr="00BD4476">
              <w:rPr>
                <w:rFonts w:cs="Arial"/>
                <w:sz w:val="22"/>
                <w:szCs w:val="22"/>
                <w:lang w:val="en-CA"/>
              </w:rPr>
              <w:t>1</w:t>
            </w:r>
            <w:r>
              <w:rPr>
                <w:rFonts w:cs="Arial"/>
                <w:sz w:val="22"/>
                <w:szCs w:val="22"/>
                <w:lang w:val="en-CA"/>
              </w:rPr>
              <w:t>0 &amp; 12</w:t>
            </w:r>
          </w:p>
        </w:tc>
        <w:tc>
          <w:tcPr>
            <w:tcW w:w="5103" w:type="dxa"/>
          </w:tcPr>
          <w:p w14:paraId="4761361B" w14:textId="2A192B91" w:rsidR="003673FB" w:rsidRPr="003673FB" w:rsidRDefault="003673FB" w:rsidP="00CC301C">
            <w:pPr>
              <w:pStyle w:val="ListParagraph"/>
              <w:numPr>
                <w:ilvl w:val="0"/>
                <w:numId w:val="19"/>
              </w:numPr>
              <w:ind w:left="324"/>
              <w:rPr>
                <w:sz w:val="22"/>
                <w:szCs w:val="22"/>
                <w:lang w:val="en-CA"/>
              </w:rPr>
            </w:pPr>
            <w:r w:rsidRPr="003673FB">
              <w:rPr>
                <w:sz w:val="22"/>
                <w:szCs w:val="22"/>
                <w:lang w:val="en-CA"/>
              </w:rPr>
              <w:t>Intro to the course</w:t>
            </w:r>
          </w:p>
          <w:p w14:paraId="0B3EF714" w14:textId="235E7379" w:rsidR="003673FB" w:rsidRPr="003673FB" w:rsidRDefault="003673FB" w:rsidP="00CC301C">
            <w:pPr>
              <w:pStyle w:val="ListParagraph"/>
              <w:numPr>
                <w:ilvl w:val="0"/>
                <w:numId w:val="19"/>
              </w:numPr>
              <w:ind w:left="324"/>
              <w:rPr>
                <w:sz w:val="22"/>
                <w:szCs w:val="22"/>
                <w:lang w:val="en-CA"/>
              </w:rPr>
            </w:pPr>
            <w:r w:rsidRPr="003673FB">
              <w:rPr>
                <w:sz w:val="22"/>
                <w:szCs w:val="22"/>
                <w:lang w:val="en-CA"/>
              </w:rPr>
              <w:t>What is design?</w:t>
            </w:r>
          </w:p>
          <w:p w14:paraId="4BBD9394" w14:textId="19CA46C3" w:rsidR="00AB17B9" w:rsidRDefault="003673FB" w:rsidP="00CC301C">
            <w:pPr>
              <w:pStyle w:val="ListParagraph"/>
              <w:numPr>
                <w:ilvl w:val="0"/>
                <w:numId w:val="19"/>
              </w:numPr>
              <w:ind w:left="324"/>
              <w:rPr>
                <w:sz w:val="22"/>
                <w:szCs w:val="22"/>
                <w:lang w:val="en-CA"/>
              </w:rPr>
            </w:pPr>
            <w:r w:rsidRPr="003673FB">
              <w:rPr>
                <w:sz w:val="22"/>
                <w:szCs w:val="22"/>
                <w:lang w:val="en-CA"/>
              </w:rPr>
              <w:t>Intro to Human-Centered design</w:t>
            </w:r>
          </w:p>
          <w:p w14:paraId="0009670F" w14:textId="788ADB2B" w:rsidR="00746D65" w:rsidRPr="00746D65" w:rsidRDefault="00746D65" w:rsidP="00CC301C">
            <w:pPr>
              <w:pStyle w:val="ListParagraph"/>
              <w:numPr>
                <w:ilvl w:val="0"/>
                <w:numId w:val="19"/>
              </w:numPr>
              <w:ind w:left="324"/>
              <w:rPr>
                <w:b/>
                <w:bCs/>
                <w:sz w:val="22"/>
                <w:szCs w:val="22"/>
                <w:lang w:val="en-CA"/>
              </w:rPr>
            </w:pPr>
            <w:proofErr w:type="spellStart"/>
            <w:r w:rsidRPr="00746D65">
              <w:rPr>
                <w:b/>
                <w:bCs/>
                <w:sz w:val="22"/>
                <w:szCs w:val="22"/>
                <w:lang w:val="en-CA"/>
              </w:rPr>
              <w:t>Berkun</w:t>
            </w:r>
            <w:proofErr w:type="spellEnd"/>
            <w:r>
              <w:rPr>
                <w:b/>
                <w:bCs/>
                <w:sz w:val="22"/>
                <w:szCs w:val="22"/>
                <w:lang w:val="en-CA"/>
              </w:rPr>
              <w:t xml:space="preserve"> Chapter</w:t>
            </w:r>
            <w:r w:rsidR="004A1BFD">
              <w:rPr>
                <w:b/>
                <w:bCs/>
                <w:sz w:val="22"/>
                <w:szCs w:val="22"/>
                <w:lang w:val="en-CA"/>
              </w:rPr>
              <w:t>s</w:t>
            </w:r>
            <w:r>
              <w:rPr>
                <w:b/>
                <w:bCs/>
                <w:sz w:val="22"/>
                <w:szCs w:val="22"/>
                <w:lang w:val="en-CA"/>
              </w:rPr>
              <w:t xml:space="preserve"> 1-4</w:t>
            </w:r>
          </w:p>
          <w:p w14:paraId="6D78B3D9" w14:textId="281C77F9" w:rsidR="003673FB" w:rsidRPr="00E540F6" w:rsidRDefault="003673FB" w:rsidP="00CC301C">
            <w:pPr>
              <w:pStyle w:val="ListParagraph"/>
              <w:numPr>
                <w:ilvl w:val="0"/>
                <w:numId w:val="19"/>
              </w:numPr>
              <w:ind w:left="324"/>
              <w:rPr>
                <w:b/>
                <w:bCs/>
                <w:sz w:val="22"/>
                <w:szCs w:val="22"/>
                <w:lang w:val="en-CA"/>
              </w:rPr>
            </w:pPr>
            <w:r w:rsidRPr="00E540F6">
              <w:rPr>
                <w:b/>
                <w:bCs/>
                <w:sz w:val="22"/>
                <w:szCs w:val="22"/>
                <w:lang w:val="en-CA"/>
              </w:rPr>
              <w:t>SPR Chapters 1 and 2</w:t>
            </w:r>
          </w:p>
        </w:tc>
        <w:tc>
          <w:tcPr>
            <w:tcW w:w="1701" w:type="dxa"/>
          </w:tcPr>
          <w:p w14:paraId="6FA10528" w14:textId="77777777" w:rsidR="00AB17B9" w:rsidRPr="00BD4476" w:rsidRDefault="00AB17B9" w:rsidP="00AB17B9">
            <w:pPr>
              <w:rPr>
                <w:rFonts w:cs="Arial"/>
                <w:sz w:val="22"/>
                <w:szCs w:val="22"/>
                <w:lang w:val="en-CA"/>
              </w:rPr>
            </w:pPr>
          </w:p>
        </w:tc>
        <w:tc>
          <w:tcPr>
            <w:tcW w:w="1843" w:type="dxa"/>
          </w:tcPr>
          <w:p w14:paraId="4A9889B6" w14:textId="6F1E11E2" w:rsidR="00AB17B9" w:rsidRPr="00BD4476" w:rsidRDefault="00AB17B9" w:rsidP="00AB17B9">
            <w:pPr>
              <w:rPr>
                <w:rFonts w:cs="Arial"/>
                <w:sz w:val="22"/>
                <w:szCs w:val="22"/>
                <w:lang w:val="en-CA"/>
              </w:rPr>
            </w:pPr>
          </w:p>
        </w:tc>
      </w:tr>
      <w:tr w:rsidR="00AB17B9" w:rsidRPr="00BD4476" w14:paraId="26281B3D" w14:textId="77777777" w:rsidTr="00AB17B9">
        <w:tc>
          <w:tcPr>
            <w:tcW w:w="1413" w:type="dxa"/>
          </w:tcPr>
          <w:p w14:paraId="2E160579" w14:textId="740C7950" w:rsidR="00AB17B9" w:rsidRDefault="00AB17B9" w:rsidP="00AB17B9">
            <w:pPr>
              <w:jc w:val="center"/>
              <w:rPr>
                <w:rFonts w:cs="Arial"/>
                <w:sz w:val="22"/>
                <w:szCs w:val="22"/>
                <w:lang w:val="en-CA"/>
              </w:rPr>
            </w:pPr>
            <w:r w:rsidRPr="00BD4476">
              <w:rPr>
                <w:rFonts w:cs="Arial"/>
                <w:sz w:val="22"/>
                <w:szCs w:val="22"/>
                <w:lang w:val="en-CA"/>
              </w:rPr>
              <w:t>2</w:t>
            </w:r>
          </w:p>
          <w:p w14:paraId="1D96EF0C" w14:textId="77777777" w:rsidR="00AB17B9" w:rsidRPr="00BD4476" w:rsidRDefault="00AB17B9" w:rsidP="00AB17B9">
            <w:pPr>
              <w:jc w:val="center"/>
              <w:rPr>
                <w:rFonts w:cs="Arial"/>
                <w:sz w:val="22"/>
                <w:szCs w:val="22"/>
                <w:lang w:val="en-CA"/>
              </w:rPr>
            </w:pPr>
          </w:p>
          <w:p w14:paraId="542D5254" w14:textId="31854759" w:rsidR="00AB17B9" w:rsidRPr="00BD4476" w:rsidRDefault="00AB17B9" w:rsidP="00AB17B9">
            <w:pPr>
              <w:jc w:val="center"/>
              <w:rPr>
                <w:rFonts w:cs="Arial"/>
                <w:sz w:val="22"/>
                <w:szCs w:val="22"/>
                <w:lang w:val="en-CA"/>
              </w:rPr>
            </w:pPr>
            <w:r w:rsidRPr="00BD4476">
              <w:rPr>
                <w:rFonts w:cs="Arial"/>
                <w:sz w:val="22"/>
                <w:szCs w:val="22"/>
                <w:lang w:val="en-CA"/>
              </w:rPr>
              <w:t>Jan</w:t>
            </w:r>
            <w:r>
              <w:rPr>
                <w:rFonts w:cs="Arial"/>
                <w:sz w:val="22"/>
                <w:szCs w:val="22"/>
                <w:lang w:val="en-CA"/>
              </w:rPr>
              <w:t xml:space="preserve">uary </w:t>
            </w:r>
            <w:r>
              <w:rPr>
                <w:rFonts w:cs="Arial"/>
                <w:sz w:val="22"/>
                <w:szCs w:val="22"/>
                <w:lang w:val="en-CA"/>
              </w:rPr>
              <w:br/>
            </w:r>
            <w:r w:rsidRPr="00BD4476">
              <w:rPr>
                <w:rFonts w:cs="Arial"/>
                <w:sz w:val="22"/>
                <w:szCs w:val="22"/>
                <w:lang w:val="en-CA"/>
              </w:rPr>
              <w:t>1</w:t>
            </w:r>
            <w:r>
              <w:rPr>
                <w:rFonts w:cs="Arial"/>
                <w:sz w:val="22"/>
                <w:szCs w:val="22"/>
                <w:lang w:val="en-CA"/>
              </w:rPr>
              <w:t>7 &amp; 19</w:t>
            </w:r>
          </w:p>
        </w:tc>
        <w:tc>
          <w:tcPr>
            <w:tcW w:w="5103" w:type="dxa"/>
          </w:tcPr>
          <w:p w14:paraId="7AA4B4FB" w14:textId="6EC6EB6A" w:rsidR="00DB5298" w:rsidRDefault="00DB5298" w:rsidP="00CC301C">
            <w:pPr>
              <w:pStyle w:val="ListParagraph"/>
              <w:numPr>
                <w:ilvl w:val="0"/>
                <w:numId w:val="19"/>
              </w:numPr>
              <w:ind w:left="324"/>
              <w:rPr>
                <w:sz w:val="22"/>
                <w:szCs w:val="22"/>
                <w:lang w:val="en-CA"/>
              </w:rPr>
            </w:pPr>
            <w:r>
              <w:rPr>
                <w:sz w:val="22"/>
                <w:szCs w:val="22"/>
                <w:lang w:val="en-CA"/>
              </w:rPr>
              <w:t>Basic Design Principles</w:t>
            </w:r>
          </w:p>
          <w:p w14:paraId="231F6932" w14:textId="78414298" w:rsidR="00CC301C" w:rsidRPr="00CC301C" w:rsidRDefault="00CC301C" w:rsidP="00CC301C">
            <w:pPr>
              <w:pStyle w:val="ListParagraph"/>
              <w:numPr>
                <w:ilvl w:val="0"/>
                <w:numId w:val="19"/>
              </w:numPr>
              <w:ind w:left="324"/>
              <w:rPr>
                <w:sz w:val="22"/>
                <w:szCs w:val="22"/>
                <w:lang w:val="en-CA"/>
              </w:rPr>
            </w:pPr>
            <w:r w:rsidRPr="00CC301C">
              <w:rPr>
                <w:sz w:val="22"/>
                <w:szCs w:val="22"/>
                <w:lang w:val="en-CA"/>
              </w:rPr>
              <w:t>Understanding a design problem</w:t>
            </w:r>
          </w:p>
          <w:p w14:paraId="623E679C" w14:textId="51C922AA" w:rsidR="00AB17B9" w:rsidRDefault="00CC301C" w:rsidP="00CC301C">
            <w:pPr>
              <w:pStyle w:val="ListParagraph"/>
              <w:numPr>
                <w:ilvl w:val="0"/>
                <w:numId w:val="19"/>
              </w:numPr>
              <w:ind w:left="324"/>
              <w:rPr>
                <w:sz w:val="22"/>
                <w:szCs w:val="22"/>
                <w:lang w:val="en-CA"/>
              </w:rPr>
            </w:pPr>
            <w:r w:rsidRPr="00CC301C">
              <w:rPr>
                <w:sz w:val="22"/>
                <w:szCs w:val="22"/>
                <w:lang w:val="en-CA"/>
              </w:rPr>
              <w:t>Data collection methods: observations, interviews, surveys</w:t>
            </w:r>
          </w:p>
          <w:p w14:paraId="2C43BB16" w14:textId="0206EA46" w:rsidR="00746D65" w:rsidRPr="00746D65" w:rsidRDefault="00746D65" w:rsidP="00746D65">
            <w:pPr>
              <w:pStyle w:val="ListParagraph"/>
              <w:numPr>
                <w:ilvl w:val="0"/>
                <w:numId w:val="19"/>
              </w:numPr>
              <w:ind w:left="324"/>
              <w:rPr>
                <w:b/>
                <w:bCs/>
                <w:sz w:val="22"/>
                <w:szCs w:val="22"/>
                <w:lang w:val="en-CA"/>
              </w:rPr>
            </w:pPr>
            <w:proofErr w:type="spellStart"/>
            <w:r w:rsidRPr="00746D65">
              <w:rPr>
                <w:b/>
                <w:bCs/>
                <w:sz w:val="22"/>
                <w:szCs w:val="22"/>
                <w:lang w:val="en-CA"/>
              </w:rPr>
              <w:t>Berkun</w:t>
            </w:r>
            <w:proofErr w:type="spellEnd"/>
            <w:r>
              <w:rPr>
                <w:b/>
                <w:bCs/>
                <w:sz w:val="22"/>
                <w:szCs w:val="22"/>
                <w:lang w:val="en-CA"/>
              </w:rPr>
              <w:t xml:space="preserve"> Chapter</w:t>
            </w:r>
            <w:r w:rsidR="004A1BFD">
              <w:rPr>
                <w:b/>
                <w:bCs/>
                <w:sz w:val="22"/>
                <w:szCs w:val="22"/>
                <w:lang w:val="en-CA"/>
              </w:rPr>
              <w:t>s</w:t>
            </w:r>
            <w:r>
              <w:rPr>
                <w:b/>
                <w:bCs/>
                <w:sz w:val="22"/>
                <w:szCs w:val="22"/>
                <w:lang w:val="en-CA"/>
              </w:rPr>
              <w:t xml:space="preserve"> 5-7</w:t>
            </w:r>
          </w:p>
          <w:p w14:paraId="69BC497D" w14:textId="44628E21" w:rsidR="00CC301C" w:rsidRPr="00BD4476" w:rsidRDefault="00CC301C" w:rsidP="00CC301C">
            <w:pPr>
              <w:pStyle w:val="ListParagraph"/>
              <w:numPr>
                <w:ilvl w:val="0"/>
                <w:numId w:val="19"/>
              </w:numPr>
              <w:ind w:left="324"/>
              <w:rPr>
                <w:sz w:val="22"/>
                <w:szCs w:val="22"/>
                <w:lang w:val="en-CA"/>
              </w:rPr>
            </w:pPr>
            <w:r w:rsidRPr="00E540F6">
              <w:rPr>
                <w:b/>
                <w:bCs/>
                <w:sz w:val="22"/>
                <w:szCs w:val="22"/>
                <w:lang w:val="en-CA"/>
              </w:rPr>
              <w:t>SPR Chapter</w:t>
            </w:r>
            <w:r w:rsidR="00BB5881">
              <w:rPr>
                <w:b/>
                <w:bCs/>
                <w:sz w:val="22"/>
                <w:szCs w:val="22"/>
                <w:lang w:val="en-CA"/>
              </w:rPr>
              <w:t>s</w:t>
            </w:r>
            <w:r>
              <w:rPr>
                <w:b/>
                <w:bCs/>
                <w:sz w:val="22"/>
                <w:szCs w:val="22"/>
                <w:lang w:val="en-CA"/>
              </w:rPr>
              <w:t xml:space="preserve"> 3</w:t>
            </w:r>
            <w:r w:rsidR="00BB5881">
              <w:rPr>
                <w:b/>
                <w:bCs/>
                <w:sz w:val="22"/>
                <w:szCs w:val="22"/>
                <w:lang w:val="en-CA"/>
              </w:rPr>
              <w:t xml:space="preserve"> and 8</w:t>
            </w:r>
          </w:p>
        </w:tc>
        <w:tc>
          <w:tcPr>
            <w:tcW w:w="1701" w:type="dxa"/>
          </w:tcPr>
          <w:p w14:paraId="0345F808" w14:textId="7B27F3F5" w:rsidR="00AB17B9" w:rsidRPr="00BD4476" w:rsidRDefault="007939DC" w:rsidP="00AB17B9">
            <w:pPr>
              <w:rPr>
                <w:rFonts w:cs="Arial"/>
                <w:sz w:val="22"/>
                <w:szCs w:val="22"/>
                <w:lang w:val="en-CA"/>
              </w:rPr>
            </w:pPr>
            <w:r>
              <w:rPr>
                <w:rFonts w:cs="Arial"/>
                <w:sz w:val="22"/>
                <w:szCs w:val="22"/>
                <w:lang w:val="en-CA"/>
              </w:rPr>
              <w:t>Data Collection</w:t>
            </w:r>
          </w:p>
        </w:tc>
        <w:tc>
          <w:tcPr>
            <w:tcW w:w="1843" w:type="dxa"/>
          </w:tcPr>
          <w:p w14:paraId="775C2C9B" w14:textId="0F4FCBB1" w:rsidR="00AB17B9" w:rsidRPr="00BD4476" w:rsidRDefault="00AB17B9" w:rsidP="00AB17B9">
            <w:pPr>
              <w:rPr>
                <w:rFonts w:cs="Arial"/>
                <w:sz w:val="22"/>
                <w:szCs w:val="22"/>
                <w:lang w:val="en-CA"/>
              </w:rPr>
            </w:pPr>
          </w:p>
        </w:tc>
      </w:tr>
      <w:tr w:rsidR="00AB17B9" w:rsidRPr="00BD4476" w14:paraId="65975A46" w14:textId="77777777" w:rsidTr="00AB17B9">
        <w:tc>
          <w:tcPr>
            <w:tcW w:w="1413" w:type="dxa"/>
          </w:tcPr>
          <w:p w14:paraId="5F7B0728" w14:textId="610EF0FB" w:rsidR="00AB17B9" w:rsidRDefault="00AB17B9" w:rsidP="00AB17B9">
            <w:pPr>
              <w:jc w:val="center"/>
              <w:rPr>
                <w:rFonts w:cs="Arial"/>
                <w:sz w:val="22"/>
                <w:szCs w:val="22"/>
                <w:lang w:val="en-CA"/>
              </w:rPr>
            </w:pPr>
            <w:r w:rsidRPr="00BD4476">
              <w:rPr>
                <w:rFonts w:cs="Arial"/>
                <w:sz w:val="22"/>
                <w:szCs w:val="22"/>
                <w:lang w:val="en-CA"/>
              </w:rPr>
              <w:t>3</w:t>
            </w:r>
          </w:p>
          <w:p w14:paraId="153FAA3F" w14:textId="77777777" w:rsidR="00AB17B9" w:rsidRPr="00BD4476" w:rsidRDefault="00AB17B9" w:rsidP="00AB17B9">
            <w:pPr>
              <w:jc w:val="center"/>
              <w:rPr>
                <w:rFonts w:cs="Arial"/>
                <w:sz w:val="22"/>
                <w:szCs w:val="22"/>
                <w:lang w:val="en-CA"/>
              </w:rPr>
            </w:pPr>
          </w:p>
          <w:p w14:paraId="6BA9C069" w14:textId="7371A0E8" w:rsidR="00AB17B9" w:rsidRPr="00BD4476" w:rsidRDefault="00AB17B9" w:rsidP="00AB17B9">
            <w:pPr>
              <w:jc w:val="center"/>
              <w:rPr>
                <w:rFonts w:cs="Arial"/>
                <w:sz w:val="22"/>
                <w:szCs w:val="22"/>
                <w:lang w:val="en-CA"/>
              </w:rPr>
            </w:pPr>
            <w:r w:rsidRPr="00BD4476">
              <w:rPr>
                <w:rFonts w:cs="Arial"/>
                <w:sz w:val="22"/>
                <w:szCs w:val="22"/>
                <w:lang w:val="en-CA"/>
              </w:rPr>
              <w:t>Jan</w:t>
            </w:r>
            <w:r>
              <w:rPr>
                <w:rFonts w:cs="Arial"/>
                <w:sz w:val="22"/>
                <w:szCs w:val="22"/>
                <w:lang w:val="en-CA"/>
              </w:rPr>
              <w:t xml:space="preserve">uary </w:t>
            </w:r>
            <w:r>
              <w:rPr>
                <w:rFonts w:cs="Arial"/>
                <w:sz w:val="22"/>
                <w:szCs w:val="22"/>
                <w:lang w:val="en-CA"/>
              </w:rPr>
              <w:br/>
              <w:t>24 &amp; 26</w:t>
            </w:r>
          </w:p>
        </w:tc>
        <w:tc>
          <w:tcPr>
            <w:tcW w:w="5103" w:type="dxa"/>
          </w:tcPr>
          <w:p w14:paraId="320DC7FD" w14:textId="5E8900C7" w:rsidR="004F5444" w:rsidRPr="004F5444" w:rsidRDefault="004F5444" w:rsidP="004F5444">
            <w:pPr>
              <w:pStyle w:val="ListParagraph"/>
              <w:numPr>
                <w:ilvl w:val="0"/>
                <w:numId w:val="19"/>
              </w:numPr>
              <w:ind w:left="324"/>
              <w:rPr>
                <w:sz w:val="22"/>
                <w:szCs w:val="22"/>
                <w:lang w:val="en-CA"/>
              </w:rPr>
            </w:pPr>
            <w:r w:rsidRPr="004F5444">
              <w:rPr>
                <w:sz w:val="22"/>
                <w:szCs w:val="22"/>
                <w:lang w:val="en-CA"/>
              </w:rPr>
              <w:t>Preparing for research</w:t>
            </w:r>
          </w:p>
          <w:p w14:paraId="55F0F5C4" w14:textId="6D203147" w:rsidR="00AB17B9" w:rsidRDefault="004F5444" w:rsidP="004F5444">
            <w:pPr>
              <w:pStyle w:val="ListParagraph"/>
              <w:numPr>
                <w:ilvl w:val="0"/>
                <w:numId w:val="19"/>
              </w:numPr>
              <w:ind w:left="324"/>
              <w:rPr>
                <w:sz w:val="22"/>
                <w:szCs w:val="22"/>
                <w:lang w:val="en-CA"/>
              </w:rPr>
            </w:pPr>
            <w:r w:rsidRPr="004F5444">
              <w:rPr>
                <w:sz w:val="22"/>
                <w:szCs w:val="22"/>
                <w:lang w:val="en-CA"/>
              </w:rPr>
              <w:t>Gathering data</w:t>
            </w:r>
          </w:p>
          <w:p w14:paraId="768E5708" w14:textId="77777777" w:rsidR="00977369" w:rsidRPr="00B72C6F" w:rsidRDefault="00977369" w:rsidP="00977369">
            <w:pPr>
              <w:pStyle w:val="ListParagraph"/>
              <w:numPr>
                <w:ilvl w:val="0"/>
                <w:numId w:val="19"/>
              </w:numPr>
              <w:ind w:left="324"/>
              <w:rPr>
                <w:sz w:val="22"/>
                <w:szCs w:val="22"/>
                <w:lang w:val="en-CA"/>
              </w:rPr>
            </w:pPr>
            <w:r w:rsidRPr="00B72C6F">
              <w:rPr>
                <w:sz w:val="22"/>
                <w:szCs w:val="22"/>
                <w:lang w:val="en-CA"/>
              </w:rPr>
              <w:t>Data analysis, interpretation, and presentation</w:t>
            </w:r>
          </w:p>
          <w:p w14:paraId="070F71D3" w14:textId="6F5E35C9" w:rsidR="00977369" w:rsidRDefault="00977369" w:rsidP="00977369">
            <w:pPr>
              <w:pStyle w:val="ListParagraph"/>
              <w:numPr>
                <w:ilvl w:val="0"/>
                <w:numId w:val="19"/>
              </w:numPr>
              <w:ind w:left="324"/>
              <w:rPr>
                <w:sz w:val="22"/>
                <w:szCs w:val="22"/>
                <w:lang w:val="en-CA"/>
              </w:rPr>
            </w:pPr>
            <w:r w:rsidRPr="00B72C6F">
              <w:rPr>
                <w:sz w:val="22"/>
                <w:szCs w:val="22"/>
                <w:lang w:val="en-CA"/>
              </w:rPr>
              <w:t>Affinity diagram</w:t>
            </w:r>
          </w:p>
          <w:p w14:paraId="0C424806" w14:textId="5E563766" w:rsidR="00746D65" w:rsidRPr="00746D65" w:rsidRDefault="00746D65" w:rsidP="00746D65">
            <w:pPr>
              <w:pStyle w:val="ListParagraph"/>
              <w:numPr>
                <w:ilvl w:val="0"/>
                <w:numId w:val="19"/>
              </w:numPr>
              <w:ind w:left="324"/>
              <w:rPr>
                <w:b/>
                <w:bCs/>
                <w:sz w:val="22"/>
                <w:szCs w:val="22"/>
                <w:lang w:val="en-CA"/>
              </w:rPr>
            </w:pPr>
            <w:proofErr w:type="spellStart"/>
            <w:r w:rsidRPr="00746D65">
              <w:rPr>
                <w:b/>
                <w:bCs/>
                <w:sz w:val="22"/>
                <w:szCs w:val="22"/>
                <w:lang w:val="en-CA"/>
              </w:rPr>
              <w:t>Berkun</w:t>
            </w:r>
            <w:proofErr w:type="spellEnd"/>
            <w:r>
              <w:rPr>
                <w:b/>
                <w:bCs/>
                <w:sz w:val="22"/>
                <w:szCs w:val="22"/>
                <w:lang w:val="en-CA"/>
              </w:rPr>
              <w:t xml:space="preserve"> Chapter</w:t>
            </w:r>
            <w:r w:rsidR="004A1BFD">
              <w:rPr>
                <w:b/>
                <w:bCs/>
                <w:sz w:val="22"/>
                <w:szCs w:val="22"/>
                <w:lang w:val="en-CA"/>
              </w:rPr>
              <w:t>s</w:t>
            </w:r>
            <w:r>
              <w:rPr>
                <w:b/>
                <w:bCs/>
                <w:sz w:val="22"/>
                <w:szCs w:val="22"/>
                <w:lang w:val="en-CA"/>
              </w:rPr>
              <w:t xml:space="preserve"> 8-10</w:t>
            </w:r>
          </w:p>
          <w:p w14:paraId="6A476065" w14:textId="00211BDF" w:rsidR="004F5444" w:rsidRPr="00BD4476" w:rsidRDefault="004F5444" w:rsidP="004F5444">
            <w:pPr>
              <w:pStyle w:val="ListParagraph"/>
              <w:numPr>
                <w:ilvl w:val="0"/>
                <w:numId w:val="19"/>
              </w:numPr>
              <w:ind w:left="324"/>
              <w:rPr>
                <w:sz w:val="22"/>
                <w:szCs w:val="22"/>
                <w:lang w:val="en-CA"/>
              </w:rPr>
            </w:pPr>
            <w:r w:rsidRPr="00E540F6">
              <w:rPr>
                <w:b/>
                <w:bCs/>
                <w:sz w:val="22"/>
                <w:szCs w:val="22"/>
                <w:lang w:val="en-CA"/>
              </w:rPr>
              <w:t>SPR Chapter</w:t>
            </w:r>
            <w:r>
              <w:rPr>
                <w:b/>
                <w:bCs/>
                <w:sz w:val="22"/>
                <w:szCs w:val="22"/>
                <w:lang w:val="en-CA"/>
              </w:rPr>
              <w:t>s</w:t>
            </w:r>
            <w:r w:rsidR="003E5136">
              <w:rPr>
                <w:b/>
                <w:bCs/>
                <w:sz w:val="22"/>
                <w:szCs w:val="22"/>
                <w:lang w:val="en-CA"/>
              </w:rPr>
              <w:t xml:space="preserve"> </w:t>
            </w:r>
            <w:r w:rsidR="00977369">
              <w:rPr>
                <w:b/>
                <w:bCs/>
                <w:sz w:val="22"/>
                <w:szCs w:val="22"/>
                <w:lang w:val="en-CA"/>
              </w:rPr>
              <w:t>9</w:t>
            </w:r>
            <w:r w:rsidR="003E5136">
              <w:rPr>
                <w:b/>
                <w:bCs/>
                <w:sz w:val="22"/>
                <w:szCs w:val="22"/>
                <w:lang w:val="en-CA"/>
              </w:rPr>
              <w:t xml:space="preserve"> </w:t>
            </w:r>
            <w:r w:rsidR="00977369">
              <w:rPr>
                <w:b/>
                <w:bCs/>
                <w:sz w:val="22"/>
                <w:szCs w:val="22"/>
                <w:lang w:val="en-CA"/>
              </w:rPr>
              <w:t>and</w:t>
            </w:r>
            <w:r>
              <w:rPr>
                <w:b/>
                <w:bCs/>
                <w:sz w:val="22"/>
                <w:szCs w:val="22"/>
                <w:lang w:val="en-CA"/>
              </w:rPr>
              <w:t xml:space="preserve"> 10</w:t>
            </w:r>
          </w:p>
        </w:tc>
        <w:tc>
          <w:tcPr>
            <w:tcW w:w="1701" w:type="dxa"/>
          </w:tcPr>
          <w:p w14:paraId="4128A937" w14:textId="4B002A35" w:rsidR="00AB17B9" w:rsidRPr="00BD4476" w:rsidRDefault="007939DC" w:rsidP="00AB17B9">
            <w:pPr>
              <w:rPr>
                <w:rFonts w:cs="Arial"/>
                <w:sz w:val="22"/>
                <w:szCs w:val="22"/>
                <w:lang w:val="en-CA"/>
              </w:rPr>
            </w:pPr>
            <w:r>
              <w:rPr>
                <w:rFonts w:cs="Arial"/>
                <w:sz w:val="22"/>
                <w:szCs w:val="22"/>
                <w:lang w:val="en-CA"/>
              </w:rPr>
              <w:t>Affinity Diagram</w:t>
            </w:r>
          </w:p>
        </w:tc>
        <w:tc>
          <w:tcPr>
            <w:tcW w:w="1843" w:type="dxa"/>
          </w:tcPr>
          <w:p w14:paraId="4F4A0464" w14:textId="2E48FD42" w:rsidR="00AB17B9" w:rsidRPr="00BD4476" w:rsidRDefault="00AB17B9" w:rsidP="00AB17B9">
            <w:pPr>
              <w:rPr>
                <w:rFonts w:cs="Arial"/>
                <w:sz w:val="22"/>
                <w:szCs w:val="22"/>
                <w:lang w:val="en-CA"/>
              </w:rPr>
            </w:pPr>
          </w:p>
        </w:tc>
      </w:tr>
      <w:tr w:rsidR="00AB17B9" w:rsidRPr="00BD4476" w14:paraId="63A40923" w14:textId="77777777" w:rsidTr="00AB17B9">
        <w:tc>
          <w:tcPr>
            <w:tcW w:w="1413" w:type="dxa"/>
          </w:tcPr>
          <w:p w14:paraId="155868ED" w14:textId="6936C888" w:rsidR="00AB17B9" w:rsidRDefault="00AB17B9" w:rsidP="00AB17B9">
            <w:pPr>
              <w:jc w:val="center"/>
              <w:rPr>
                <w:rFonts w:cs="Arial"/>
                <w:sz w:val="22"/>
                <w:szCs w:val="22"/>
                <w:lang w:val="en-CA"/>
              </w:rPr>
            </w:pPr>
            <w:r w:rsidRPr="00BD4476">
              <w:rPr>
                <w:rFonts w:cs="Arial"/>
                <w:sz w:val="22"/>
                <w:szCs w:val="22"/>
                <w:lang w:val="en-CA"/>
              </w:rPr>
              <w:t>4</w:t>
            </w:r>
          </w:p>
          <w:p w14:paraId="75B80B1B" w14:textId="77777777" w:rsidR="00AB17B9" w:rsidRPr="00BD4476" w:rsidRDefault="00AB17B9" w:rsidP="00AB17B9">
            <w:pPr>
              <w:jc w:val="center"/>
              <w:rPr>
                <w:rFonts w:cs="Arial"/>
                <w:sz w:val="22"/>
                <w:szCs w:val="22"/>
                <w:lang w:val="en-CA"/>
              </w:rPr>
            </w:pPr>
          </w:p>
          <w:p w14:paraId="7A6F297C" w14:textId="125E9BE9" w:rsidR="00AB17B9" w:rsidRPr="00BD4476" w:rsidRDefault="00AB17B9" w:rsidP="00AB17B9">
            <w:pPr>
              <w:jc w:val="center"/>
              <w:rPr>
                <w:rFonts w:cs="Arial"/>
                <w:sz w:val="22"/>
                <w:szCs w:val="22"/>
                <w:lang w:val="en-CA"/>
              </w:rPr>
            </w:pPr>
            <w:r w:rsidRPr="00BD4476">
              <w:rPr>
                <w:rFonts w:cs="Arial"/>
                <w:sz w:val="22"/>
                <w:szCs w:val="22"/>
                <w:lang w:val="en-CA"/>
              </w:rPr>
              <w:t>Jan</w:t>
            </w:r>
            <w:r>
              <w:rPr>
                <w:rFonts w:cs="Arial"/>
                <w:sz w:val="22"/>
                <w:szCs w:val="22"/>
                <w:lang w:val="en-CA"/>
              </w:rPr>
              <w:t xml:space="preserve">uary 31 </w:t>
            </w:r>
            <w:r>
              <w:rPr>
                <w:rFonts w:cs="Arial"/>
                <w:sz w:val="22"/>
                <w:szCs w:val="22"/>
                <w:lang w:val="en-CA"/>
              </w:rPr>
              <w:br/>
              <w:t xml:space="preserve">&amp; </w:t>
            </w:r>
            <w:r>
              <w:rPr>
                <w:rFonts w:cs="Arial"/>
                <w:sz w:val="22"/>
                <w:szCs w:val="22"/>
                <w:lang w:val="en-CA"/>
              </w:rPr>
              <w:br/>
              <w:t>February 2</w:t>
            </w:r>
          </w:p>
        </w:tc>
        <w:tc>
          <w:tcPr>
            <w:tcW w:w="5103" w:type="dxa"/>
          </w:tcPr>
          <w:p w14:paraId="605BB826" w14:textId="77777777" w:rsidR="00977369" w:rsidRPr="00977369" w:rsidRDefault="00977369" w:rsidP="00977369">
            <w:pPr>
              <w:pStyle w:val="ListParagraph"/>
              <w:numPr>
                <w:ilvl w:val="0"/>
                <w:numId w:val="19"/>
              </w:numPr>
              <w:ind w:left="324"/>
              <w:rPr>
                <w:sz w:val="22"/>
                <w:szCs w:val="22"/>
                <w:lang w:val="en-CA"/>
              </w:rPr>
            </w:pPr>
            <w:r w:rsidRPr="00977369">
              <w:rPr>
                <w:sz w:val="22"/>
                <w:szCs w:val="22"/>
                <w:lang w:val="en-CA"/>
              </w:rPr>
              <w:t>Personas</w:t>
            </w:r>
          </w:p>
          <w:p w14:paraId="39B46E22" w14:textId="77777777" w:rsidR="00977369" w:rsidRDefault="00977369" w:rsidP="00977369">
            <w:pPr>
              <w:pStyle w:val="ListParagraph"/>
              <w:numPr>
                <w:ilvl w:val="0"/>
                <w:numId w:val="19"/>
              </w:numPr>
              <w:ind w:left="324"/>
              <w:rPr>
                <w:sz w:val="22"/>
                <w:szCs w:val="22"/>
                <w:lang w:val="en-CA"/>
              </w:rPr>
            </w:pPr>
            <w:r w:rsidRPr="00567468">
              <w:rPr>
                <w:sz w:val="22"/>
                <w:szCs w:val="22"/>
                <w:lang w:val="en-CA"/>
              </w:rPr>
              <w:t>Empathy maps</w:t>
            </w:r>
          </w:p>
          <w:p w14:paraId="71C39321" w14:textId="2C983833" w:rsidR="00746D65" w:rsidRPr="00746D65" w:rsidRDefault="00746D65" w:rsidP="00746D65">
            <w:pPr>
              <w:pStyle w:val="ListParagraph"/>
              <w:numPr>
                <w:ilvl w:val="0"/>
                <w:numId w:val="19"/>
              </w:numPr>
              <w:ind w:left="324"/>
              <w:rPr>
                <w:b/>
                <w:bCs/>
                <w:sz w:val="22"/>
                <w:szCs w:val="22"/>
                <w:lang w:val="en-CA"/>
              </w:rPr>
            </w:pPr>
            <w:proofErr w:type="spellStart"/>
            <w:r w:rsidRPr="00746D65">
              <w:rPr>
                <w:b/>
                <w:bCs/>
                <w:sz w:val="22"/>
                <w:szCs w:val="22"/>
                <w:lang w:val="en-CA"/>
              </w:rPr>
              <w:t>Berkun</w:t>
            </w:r>
            <w:proofErr w:type="spellEnd"/>
            <w:r>
              <w:rPr>
                <w:b/>
                <w:bCs/>
                <w:sz w:val="22"/>
                <w:szCs w:val="22"/>
                <w:lang w:val="en-CA"/>
              </w:rPr>
              <w:t xml:space="preserve"> Chapter</w:t>
            </w:r>
            <w:r w:rsidR="004A1BFD">
              <w:rPr>
                <w:b/>
                <w:bCs/>
                <w:sz w:val="22"/>
                <w:szCs w:val="22"/>
                <w:lang w:val="en-CA"/>
              </w:rPr>
              <w:t>s</w:t>
            </w:r>
            <w:r>
              <w:rPr>
                <w:b/>
                <w:bCs/>
                <w:sz w:val="22"/>
                <w:szCs w:val="22"/>
                <w:lang w:val="en-CA"/>
              </w:rPr>
              <w:t xml:space="preserve"> 11-13</w:t>
            </w:r>
          </w:p>
          <w:p w14:paraId="15977622" w14:textId="2FC6D311" w:rsidR="00567468" w:rsidRPr="00BD4476" w:rsidRDefault="00977369" w:rsidP="00977369">
            <w:pPr>
              <w:pStyle w:val="ListParagraph"/>
              <w:numPr>
                <w:ilvl w:val="0"/>
                <w:numId w:val="19"/>
              </w:numPr>
              <w:ind w:left="324"/>
              <w:rPr>
                <w:sz w:val="22"/>
                <w:szCs w:val="22"/>
                <w:lang w:val="en-CA"/>
              </w:rPr>
            </w:pPr>
            <w:r w:rsidRPr="00E540F6">
              <w:rPr>
                <w:b/>
                <w:bCs/>
                <w:sz w:val="22"/>
                <w:szCs w:val="22"/>
                <w:lang w:val="en-CA"/>
              </w:rPr>
              <w:t>SPR Chapter</w:t>
            </w:r>
            <w:r>
              <w:rPr>
                <w:b/>
                <w:bCs/>
                <w:sz w:val="22"/>
                <w:szCs w:val="22"/>
                <w:lang w:val="en-CA"/>
              </w:rPr>
              <w:t xml:space="preserve"> 11</w:t>
            </w:r>
          </w:p>
        </w:tc>
        <w:tc>
          <w:tcPr>
            <w:tcW w:w="1701" w:type="dxa"/>
          </w:tcPr>
          <w:p w14:paraId="7A151DF1" w14:textId="77777777" w:rsidR="007B40D4" w:rsidRDefault="007B40D4" w:rsidP="007B40D4">
            <w:pPr>
              <w:rPr>
                <w:rFonts w:cs="Arial"/>
                <w:sz w:val="22"/>
                <w:szCs w:val="22"/>
                <w:lang w:val="en-CA"/>
              </w:rPr>
            </w:pPr>
            <w:r>
              <w:rPr>
                <w:rFonts w:cs="Arial"/>
                <w:sz w:val="22"/>
                <w:szCs w:val="22"/>
                <w:lang w:val="en-CA"/>
              </w:rPr>
              <w:t>Persona</w:t>
            </w:r>
          </w:p>
          <w:p w14:paraId="591688C5" w14:textId="664EA21D" w:rsidR="00AB17B9" w:rsidRPr="00BD4476" w:rsidRDefault="007B40D4" w:rsidP="007B40D4">
            <w:pPr>
              <w:rPr>
                <w:rFonts w:cs="Arial"/>
                <w:sz w:val="22"/>
                <w:szCs w:val="22"/>
                <w:lang w:val="en-CA"/>
              </w:rPr>
            </w:pPr>
            <w:r>
              <w:rPr>
                <w:rFonts w:cs="Arial"/>
                <w:sz w:val="22"/>
                <w:szCs w:val="22"/>
                <w:lang w:val="en-CA"/>
              </w:rPr>
              <w:t>Empathy Map</w:t>
            </w:r>
          </w:p>
        </w:tc>
        <w:tc>
          <w:tcPr>
            <w:tcW w:w="1843" w:type="dxa"/>
          </w:tcPr>
          <w:p w14:paraId="6E9BA208" w14:textId="7EF32C0B" w:rsidR="00AB17B9" w:rsidRPr="00BD4476" w:rsidRDefault="00E0451C" w:rsidP="00E0451C">
            <w:pPr>
              <w:jc w:val="center"/>
              <w:rPr>
                <w:rFonts w:cs="Arial"/>
                <w:sz w:val="22"/>
                <w:szCs w:val="22"/>
                <w:lang w:val="en-CA"/>
              </w:rPr>
            </w:pPr>
            <w:r>
              <w:rPr>
                <w:rFonts w:cs="Arial"/>
                <w:sz w:val="22"/>
                <w:szCs w:val="22"/>
                <w:lang w:val="en-CA"/>
              </w:rPr>
              <w:t>Design</w:t>
            </w:r>
            <w:r w:rsidR="00826932">
              <w:rPr>
                <w:rFonts w:cs="Arial"/>
                <w:sz w:val="22"/>
                <w:szCs w:val="22"/>
                <w:lang w:val="en-CA"/>
              </w:rPr>
              <w:br/>
            </w:r>
            <w:r>
              <w:rPr>
                <w:rFonts w:cs="Arial"/>
                <w:sz w:val="22"/>
                <w:szCs w:val="22"/>
                <w:lang w:val="en-CA"/>
              </w:rPr>
              <w:t>Journal #1</w:t>
            </w:r>
            <w:r w:rsidR="00BD200A">
              <w:rPr>
                <w:rFonts w:cs="Arial"/>
                <w:sz w:val="22"/>
                <w:szCs w:val="22"/>
                <w:lang w:val="en-CA"/>
              </w:rPr>
              <w:br/>
              <w:t>(Feb 5)</w:t>
            </w:r>
          </w:p>
        </w:tc>
      </w:tr>
    </w:tbl>
    <w:p w14:paraId="577A11D4" w14:textId="77777777" w:rsidR="00D90E13" w:rsidRDefault="00D90E13">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103"/>
        <w:gridCol w:w="1701"/>
        <w:gridCol w:w="1843"/>
      </w:tblGrid>
      <w:tr w:rsidR="00AB17B9" w:rsidRPr="00BD4476" w14:paraId="73555067" w14:textId="77777777" w:rsidTr="00AB17B9">
        <w:tc>
          <w:tcPr>
            <w:tcW w:w="1413" w:type="dxa"/>
          </w:tcPr>
          <w:p w14:paraId="13B22062" w14:textId="1BEFBEDE" w:rsidR="00AB17B9" w:rsidRDefault="00AB17B9" w:rsidP="00AB17B9">
            <w:pPr>
              <w:jc w:val="center"/>
              <w:rPr>
                <w:rFonts w:cs="Arial"/>
                <w:sz w:val="22"/>
                <w:szCs w:val="22"/>
                <w:lang w:val="en-CA"/>
              </w:rPr>
            </w:pPr>
            <w:r w:rsidRPr="00BD4476">
              <w:rPr>
                <w:rFonts w:cs="Arial"/>
                <w:sz w:val="22"/>
                <w:szCs w:val="22"/>
                <w:lang w:val="en-CA"/>
              </w:rPr>
              <w:lastRenderedPageBreak/>
              <w:t>5</w:t>
            </w:r>
          </w:p>
          <w:p w14:paraId="33C6EAF3" w14:textId="77777777" w:rsidR="00AB17B9" w:rsidRPr="00BD4476" w:rsidRDefault="00AB17B9" w:rsidP="00AB17B9">
            <w:pPr>
              <w:jc w:val="center"/>
              <w:rPr>
                <w:rFonts w:cs="Arial"/>
                <w:sz w:val="22"/>
                <w:szCs w:val="22"/>
                <w:lang w:val="en-CA"/>
              </w:rPr>
            </w:pPr>
          </w:p>
          <w:p w14:paraId="23059FBF" w14:textId="145AED16" w:rsidR="00AB17B9" w:rsidRDefault="00AB17B9" w:rsidP="00AB17B9">
            <w:pPr>
              <w:jc w:val="center"/>
              <w:rPr>
                <w:rFonts w:cs="Arial"/>
                <w:sz w:val="22"/>
                <w:szCs w:val="22"/>
                <w:lang w:val="en-CA"/>
              </w:rPr>
            </w:pPr>
            <w:r>
              <w:rPr>
                <w:rFonts w:cs="Arial"/>
                <w:sz w:val="22"/>
                <w:szCs w:val="22"/>
                <w:lang w:val="en-CA"/>
              </w:rPr>
              <w:t xml:space="preserve">February </w:t>
            </w:r>
            <w:r>
              <w:rPr>
                <w:rFonts w:cs="Arial"/>
                <w:sz w:val="22"/>
                <w:szCs w:val="22"/>
                <w:lang w:val="en-CA"/>
              </w:rPr>
              <w:br/>
              <w:t>7 &amp; 9</w:t>
            </w:r>
          </w:p>
          <w:p w14:paraId="26FF63DA" w14:textId="2D90B1E6" w:rsidR="00AB17B9" w:rsidRPr="00BD4476" w:rsidRDefault="00AB17B9" w:rsidP="00AB17B9">
            <w:pPr>
              <w:jc w:val="center"/>
              <w:rPr>
                <w:rFonts w:cs="Arial"/>
                <w:sz w:val="22"/>
                <w:szCs w:val="22"/>
                <w:lang w:val="en-CA"/>
              </w:rPr>
            </w:pPr>
          </w:p>
        </w:tc>
        <w:tc>
          <w:tcPr>
            <w:tcW w:w="5103" w:type="dxa"/>
          </w:tcPr>
          <w:p w14:paraId="1D7F9C04" w14:textId="77777777" w:rsidR="00A4408E" w:rsidRPr="00686397" w:rsidRDefault="00A4408E" w:rsidP="00A4408E">
            <w:pPr>
              <w:pStyle w:val="ListParagraph"/>
              <w:numPr>
                <w:ilvl w:val="0"/>
                <w:numId w:val="19"/>
              </w:numPr>
              <w:ind w:left="324"/>
              <w:rPr>
                <w:sz w:val="22"/>
                <w:szCs w:val="22"/>
                <w:lang w:val="en-CA"/>
              </w:rPr>
            </w:pPr>
            <w:r w:rsidRPr="00567468">
              <w:rPr>
                <w:sz w:val="22"/>
                <w:szCs w:val="22"/>
                <w:lang w:val="en-CA"/>
              </w:rPr>
              <w:t xml:space="preserve">As-is </w:t>
            </w:r>
            <w:r>
              <w:rPr>
                <w:sz w:val="22"/>
                <w:szCs w:val="22"/>
                <w:lang w:val="en-CA"/>
              </w:rPr>
              <w:t>s</w:t>
            </w:r>
            <w:r w:rsidRPr="00567468">
              <w:rPr>
                <w:sz w:val="22"/>
                <w:szCs w:val="22"/>
                <w:lang w:val="en-CA"/>
              </w:rPr>
              <w:t>cenario</w:t>
            </w:r>
            <w:r>
              <w:rPr>
                <w:sz w:val="22"/>
                <w:szCs w:val="22"/>
                <w:lang w:val="en-CA"/>
              </w:rPr>
              <w:t xml:space="preserve"> / </w:t>
            </w:r>
            <w:r w:rsidRPr="00686397">
              <w:rPr>
                <w:sz w:val="22"/>
                <w:szCs w:val="22"/>
                <w:lang w:val="en-CA"/>
              </w:rPr>
              <w:t>Journey Maps</w:t>
            </w:r>
          </w:p>
          <w:p w14:paraId="6ABADB65" w14:textId="60A5F722" w:rsidR="00A4408E" w:rsidRPr="00A4408E" w:rsidRDefault="00A4408E" w:rsidP="00A4408E">
            <w:pPr>
              <w:pStyle w:val="ListParagraph"/>
              <w:numPr>
                <w:ilvl w:val="0"/>
                <w:numId w:val="19"/>
              </w:numPr>
              <w:ind w:left="324"/>
              <w:rPr>
                <w:sz w:val="22"/>
                <w:szCs w:val="22"/>
                <w:lang w:val="en-CA"/>
              </w:rPr>
            </w:pPr>
            <w:r w:rsidRPr="00567468">
              <w:rPr>
                <w:sz w:val="22"/>
                <w:szCs w:val="22"/>
                <w:lang w:val="en-CA"/>
              </w:rPr>
              <w:t>Storytelling</w:t>
            </w:r>
            <w:r>
              <w:rPr>
                <w:sz w:val="22"/>
                <w:szCs w:val="22"/>
                <w:lang w:val="en-CA"/>
              </w:rPr>
              <w:t xml:space="preserve"> #1</w:t>
            </w:r>
          </w:p>
          <w:p w14:paraId="058201E2" w14:textId="6E69C516" w:rsidR="00977369" w:rsidRDefault="00977369" w:rsidP="00977369">
            <w:pPr>
              <w:pStyle w:val="ListParagraph"/>
              <w:numPr>
                <w:ilvl w:val="0"/>
                <w:numId w:val="19"/>
              </w:numPr>
              <w:ind w:left="324"/>
              <w:rPr>
                <w:sz w:val="22"/>
                <w:szCs w:val="22"/>
                <w:lang w:val="en-CA"/>
              </w:rPr>
            </w:pPr>
            <w:r w:rsidRPr="00A301C3">
              <w:rPr>
                <w:sz w:val="22"/>
                <w:szCs w:val="22"/>
                <w:lang w:val="en-CA"/>
              </w:rPr>
              <w:t xml:space="preserve">Needs </w:t>
            </w:r>
            <w:proofErr w:type="gramStart"/>
            <w:r w:rsidRPr="00A301C3">
              <w:rPr>
                <w:sz w:val="22"/>
                <w:szCs w:val="22"/>
                <w:lang w:val="en-CA"/>
              </w:rPr>
              <w:t>statements</w:t>
            </w:r>
            <w:proofErr w:type="gramEnd"/>
          </w:p>
          <w:p w14:paraId="447641AD" w14:textId="66B0B579" w:rsidR="00746D65" w:rsidRPr="00746D65" w:rsidRDefault="00746D65" w:rsidP="00746D65">
            <w:pPr>
              <w:pStyle w:val="ListParagraph"/>
              <w:numPr>
                <w:ilvl w:val="0"/>
                <w:numId w:val="19"/>
              </w:numPr>
              <w:ind w:left="324"/>
              <w:rPr>
                <w:b/>
                <w:bCs/>
                <w:sz w:val="22"/>
                <w:szCs w:val="22"/>
                <w:lang w:val="en-CA"/>
              </w:rPr>
            </w:pPr>
            <w:proofErr w:type="spellStart"/>
            <w:r w:rsidRPr="00746D65">
              <w:rPr>
                <w:b/>
                <w:bCs/>
                <w:sz w:val="22"/>
                <w:szCs w:val="22"/>
                <w:lang w:val="en-CA"/>
              </w:rPr>
              <w:t>Berkun</w:t>
            </w:r>
            <w:proofErr w:type="spellEnd"/>
            <w:r>
              <w:rPr>
                <w:b/>
                <w:bCs/>
                <w:sz w:val="22"/>
                <w:szCs w:val="22"/>
                <w:lang w:val="en-CA"/>
              </w:rPr>
              <w:t xml:space="preserve"> Chapter</w:t>
            </w:r>
            <w:r w:rsidR="004A1BFD">
              <w:rPr>
                <w:b/>
                <w:bCs/>
                <w:sz w:val="22"/>
                <w:szCs w:val="22"/>
                <w:lang w:val="en-CA"/>
              </w:rPr>
              <w:t>s</w:t>
            </w:r>
            <w:r>
              <w:rPr>
                <w:b/>
                <w:bCs/>
                <w:sz w:val="22"/>
                <w:szCs w:val="22"/>
                <w:lang w:val="en-CA"/>
              </w:rPr>
              <w:t xml:space="preserve"> 14-16</w:t>
            </w:r>
          </w:p>
          <w:p w14:paraId="2EA65765" w14:textId="4AFB0606" w:rsidR="00567468" w:rsidRPr="00BD4476" w:rsidRDefault="00977369" w:rsidP="00977369">
            <w:pPr>
              <w:pStyle w:val="ListParagraph"/>
              <w:numPr>
                <w:ilvl w:val="0"/>
                <w:numId w:val="19"/>
              </w:numPr>
              <w:ind w:left="324"/>
              <w:rPr>
                <w:sz w:val="22"/>
                <w:szCs w:val="22"/>
                <w:lang w:val="en-CA"/>
              </w:rPr>
            </w:pPr>
            <w:r w:rsidRPr="00E540F6">
              <w:rPr>
                <w:b/>
                <w:bCs/>
                <w:sz w:val="22"/>
                <w:szCs w:val="22"/>
                <w:lang w:val="en-CA"/>
              </w:rPr>
              <w:t>SPR Chapter</w:t>
            </w:r>
            <w:r>
              <w:rPr>
                <w:b/>
                <w:bCs/>
                <w:sz w:val="22"/>
                <w:szCs w:val="22"/>
                <w:lang w:val="en-CA"/>
              </w:rPr>
              <w:t xml:space="preserve"> 11</w:t>
            </w:r>
          </w:p>
        </w:tc>
        <w:tc>
          <w:tcPr>
            <w:tcW w:w="1701" w:type="dxa"/>
          </w:tcPr>
          <w:p w14:paraId="577A1780" w14:textId="77777777" w:rsidR="00805BD4" w:rsidRDefault="00805BD4" w:rsidP="00805BD4">
            <w:pPr>
              <w:rPr>
                <w:rFonts w:cs="Arial"/>
                <w:sz w:val="22"/>
                <w:szCs w:val="22"/>
                <w:lang w:val="en-CA"/>
              </w:rPr>
            </w:pPr>
            <w:r>
              <w:rPr>
                <w:rFonts w:cs="Arial"/>
                <w:sz w:val="22"/>
                <w:szCs w:val="22"/>
                <w:lang w:val="en-CA"/>
              </w:rPr>
              <w:t>As-is Journey</w:t>
            </w:r>
          </w:p>
          <w:p w14:paraId="3E3A23BE" w14:textId="3A64DB72" w:rsidR="00805BD4" w:rsidRDefault="00805BD4" w:rsidP="00805BD4">
            <w:pPr>
              <w:rPr>
                <w:rFonts w:cs="Arial"/>
                <w:sz w:val="22"/>
                <w:szCs w:val="22"/>
                <w:lang w:val="en-CA"/>
              </w:rPr>
            </w:pPr>
            <w:r>
              <w:rPr>
                <w:rFonts w:cs="Arial"/>
                <w:sz w:val="22"/>
                <w:szCs w:val="22"/>
                <w:lang w:val="en-CA"/>
              </w:rPr>
              <w:t>Storytelling</w:t>
            </w:r>
            <w:r w:rsidR="00F60DC7">
              <w:rPr>
                <w:rFonts w:cs="Arial"/>
                <w:sz w:val="22"/>
                <w:szCs w:val="22"/>
                <w:lang w:val="en-CA"/>
              </w:rPr>
              <w:br/>
            </w:r>
          </w:p>
          <w:p w14:paraId="50E1B062" w14:textId="4AAA5039" w:rsidR="0006560D" w:rsidRPr="00BD4476" w:rsidRDefault="0006560D" w:rsidP="00BA2238">
            <w:pPr>
              <w:rPr>
                <w:rFonts w:cs="Arial"/>
                <w:sz w:val="22"/>
                <w:szCs w:val="22"/>
                <w:lang w:val="en-CA"/>
              </w:rPr>
            </w:pPr>
            <w:r>
              <w:rPr>
                <w:rFonts w:cs="Arial"/>
                <w:sz w:val="22"/>
                <w:szCs w:val="22"/>
                <w:lang w:val="en-CA"/>
              </w:rPr>
              <w:t>Needs statements</w:t>
            </w:r>
          </w:p>
        </w:tc>
        <w:tc>
          <w:tcPr>
            <w:tcW w:w="1843" w:type="dxa"/>
          </w:tcPr>
          <w:p w14:paraId="3E73962F" w14:textId="5089C89B" w:rsidR="00AB17B9" w:rsidRPr="00BD4476" w:rsidRDefault="00AB17B9" w:rsidP="00AB17B9">
            <w:pPr>
              <w:rPr>
                <w:rFonts w:cs="Arial"/>
                <w:sz w:val="22"/>
                <w:szCs w:val="22"/>
                <w:lang w:val="en-CA"/>
              </w:rPr>
            </w:pPr>
          </w:p>
        </w:tc>
      </w:tr>
      <w:tr w:rsidR="00AB17B9" w:rsidRPr="00BD4476" w14:paraId="6F2CD37C" w14:textId="77777777" w:rsidTr="00AB17B9">
        <w:tc>
          <w:tcPr>
            <w:tcW w:w="1413" w:type="dxa"/>
          </w:tcPr>
          <w:p w14:paraId="7BE9D64B" w14:textId="4312E553" w:rsidR="00AB17B9" w:rsidRDefault="00AB17B9" w:rsidP="00AB17B9">
            <w:pPr>
              <w:jc w:val="center"/>
              <w:rPr>
                <w:rFonts w:cs="Arial"/>
                <w:sz w:val="22"/>
                <w:szCs w:val="22"/>
                <w:lang w:val="en-CA"/>
              </w:rPr>
            </w:pPr>
            <w:r w:rsidRPr="00BD4476">
              <w:rPr>
                <w:rFonts w:cs="Arial"/>
                <w:sz w:val="22"/>
                <w:szCs w:val="22"/>
                <w:lang w:val="en-CA"/>
              </w:rPr>
              <w:t>6</w:t>
            </w:r>
          </w:p>
          <w:p w14:paraId="46F473E0" w14:textId="77777777" w:rsidR="00AB17B9" w:rsidRPr="00BD4476" w:rsidRDefault="00AB17B9" w:rsidP="00AB17B9">
            <w:pPr>
              <w:jc w:val="center"/>
              <w:rPr>
                <w:rFonts w:cs="Arial"/>
                <w:sz w:val="22"/>
                <w:szCs w:val="22"/>
                <w:lang w:val="en-CA"/>
              </w:rPr>
            </w:pPr>
          </w:p>
          <w:p w14:paraId="57F758B0" w14:textId="4F67275F" w:rsidR="00AB17B9" w:rsidRDefault="00AB17B9" w:rsidP="00AB17B9">
            <w:pPr>
              <w:jc w:val="center"/>
              <w:rPr>
                <w:rFonts w:cs="Arial"/>
                <w:sz w:val="22"/>
                <w:szCs w:val="22"/>
                <w:lang w:val="en-CA"/>
              </w:rPr>
            </w:pPr>
            <w:r>
              <w:rPr>
                <w:rFonts w:cs="Arial"/>
                <w:sz w:val="22"/>
                <w:szCs w:val="22"/>
                <w:lang w:val="en-CA"/>
              </w:rPr>
              <w:t xml:space="preserve">February </w:t>
            </w:r>
            <w:r>
              <w:rPr>
                <w:rFonts w:cs="Arial"/>
                <w:sz w:val="22"/>
                <w:szCs w:val="22"/>
                <w:lang w:val="en-CA"/>
              </w:rPr>
              <w:br/>
              <w:t>14 &amp; 16</w:t>
            </w:r>
          </w:p>
          <w:p w14:paraId="2AFA7CA0" w14:textId="2B0E203C" w:rsidR="00AB17B9" w:rsidRPr="00BD4476" w:rsidRDefault="00AB17B9" w:rsidP="00AB17B9">
            <w:pPr>
              <w:jc w:val="center"/>
              <w:rPr>
                <w:rFonts w:cs="Arial"/>
                <w:sz w:val="22"/>
                <w:szCs w:val="22"/>
                <w:lang w:val="en-CA"/>
              </w:rPr>
            </w:pPr>
          </w:p>
        </w:tc>
        <w:tc>
          <w:tcPr>
            <w:tcW w:w="5103" w:type="dxa"/>
          </w:tcPr>
          <w:p w14:paraId="4489A100" w14:textId="77777777" w:rsidR="00A4408E" w:rsidRPr="006E615D" w:rsidRDefault="00A4408E" w:rsidP="00A4408E">
            <w:pPr>
              <w:pStyle w:val="ListParagraph"/>
              <w:numPr>
                <w:ilvl w:val="0"/>
                <w:numId w:val="19"/>
              </w:numPr>
              <w:ind w:left="324"/>
              <w:rPr>
                <w:sz w:val="22"/>
                <w:szCs w:val="22"/>
                <w:lang w:val="en-CA"/>
              </w:rPr>
            </w:pPr>
            <w:r w:rsidRPr="006E615D">
              <w:rPr>
                <w:sz w:val="22"/>
                <w:szCs w:val="22"/>
                <w:lang w:val="en-CA"/>
              </w:rPr>
              <w:t>Brainstorming</w:t>
            </w:r>
          </w:p>
          <w:p w14:paraId="6EF2539D" w14:textId="77777777" w:rsidR="00A4408E" w:rsidRDefault="00A4408E" w:rsidP="00A4408E">
            <w:pPr>
              <w:pStyle w:val="ListParagraph"/>
              <w:numPr>
                <w:ilvl w:val="0"/>
                <w:numId w:val="19"/>
              </w:numPr>
              <w:ind w:left="324"/>
              <w:rPr>
                <w:sz w:val="22"/>
                <w:szCs w:val="22"/>
                <w:lang w:val="en-CA"/>
              </w:rPr>
            </w:pPr>
            <w:r w:rsidRPr="006E615D">
              <w:rPr>
                <w:sz w:val="22"/>
                <w:szCs w:val="22"/>
                <w:lang w:val="en-CA"/>
              </w:rPr>
              <w:t xml:space="preserve">Generating </w:t>
            </w:r>
            <w:r>
              <w:rPr>
                <w:sz w:val="22"/>
                <w:szCs w:val="22"/>
                <w:lang w:val="en-CA"/>
              </w:rPr>
              <w:t>Big I</w:t>
            </w:r>
            <w:r w:rsidRPr="006E615D">
              <w:rPr>
                <w:sz w:val="22"/>
                <w:szCs w:val="22"/>
                <w:lang w:val="en-CA"/>
              </w:rPr>
              <w:t>deas</w:t>
            </w:r>
          </w:p>
          <w:p w14:paraId="58877838" w14:textId="242EBE99" w:rsidR="00746D65" w:rsidRPr="00746D65" w:rsidRDefault="00746D65" w:rsidP="00746D65">
            <w:pPr>
              <w:pStyle w:val="ListParagraph"/>
              <w:numPr>
                <w:ilvl w:val="0"/>
                <w:numId w:val="19"/>
              </w:numPr>
              <w:ind w:left="324"/>
              <w:rPr>
                <w:b/>
                <w:bCs/>
                <w:sz w:val="22"/>
                <w:szCs w:val="22"/>
                <w:lang w:val="en-CA"/>
              </w:rPr>
            </w:pPr>
            <w:proofErr w:type="spellStart"/>
            <w:r w:rsidRPr="00746D65">
              <w:rPr>
                <w:b/>
                <w:bCs/>
                <w:sz w:val="22"/>
                <w:szCs w:val="22"/>
                <w:lang w:val="en-CA"/>
              </w:rPr>
              <w:t>Berkun</w:t>
            </w:r>
            <w:proofErr w:type="spellEnd"/>
            <w:r>
              <w:rPr>
                <w:b/>
                <w:bCs/>
                <w:sz w:val="22"/>
                <w:szCs w:val="22"/>
                <w:lang w:val="en-CA"/>
              </w:rPr>
              <w:t xml:space="preserve"> Chapter</w:t>
            </w:r>
            <w:r w:rsidR="004A1BFD">
              <w:rPr>
                <w:b/>
                <w:bCs/>
                <w:sz w:val="22"/>
                <w:szCs w:val="22"/>
                <w:lang w:val="en-CA"/>
              </w:rPr>
              <w:t>s</w:t>
            </w:r>
            <w:r>
              <w:rPr>
                <w:b/>
                <w:bCs/>
                <w:sz w:val="22"/>
                <w:szCs w:val="22"/>
                <w:lang w:val="en-CA"/>
              </w:rPr>
              <w:t xml:space="preserve"> 17-20</w:t>
            </w:r>
          </w:p>
          <w:p w14:paraId="668BCDAE" w14:textId="7C4CDCF8" w:rsidR="00567468" w:rsidRPr="00BD4476" w:rsidRDefault="000A510E" w:rsidP="00C26613">
            <w:pPr>
              <w:pStyle w:val="ListParagraph"/>
              <w:numPr>
                <w:ilvl w:val="0"/>
                <w:numId w:val="19"/>
              </w:numPr>
              <w:ind w:left="324"/>
              <w:rPr>
                <w:sz w:val="22"/>
                <w:szCs w:val="22"/>
                <w:lang w:val="en-CA"/>
              </w:rPr>
            </w:pPr>
            <w:r w:rsidRPr="002C7748">
              <w:rPr>
                <w:b/>
                <w:bCs/>
                <w:sz w:val="22"/>
                <w:szCs w:val="22"/>
                <w:lang w:val="en-CA"/>
              </w:rPr>
              <w:t>SPR Chapter</w:t>
            </w:r>
            <w:r w:rsidR="00AB75BF">
              <w:rPr>
                <w:b/>
                <w:bCs/>
                <w:sz w:val="22"/>
                <w:szCs w:val="22"/>
                <w:lang w:val="en-CA"/>
              </w:rPr>
              <w:t xml:space="preserve"> </w:t>
            </w:r>
            <w:r w:rsidRPr="002C7748">
              <w:rPr>
                <w:b/>
                <w:bCs/>
                <w:sz w:val="22"/>
                <w:szCs w:val="22"/>
                <w:lang w:val="en-CA"/>
              </w:rPr>
              <w:t>12</w:t>
            </w:r>
          </w:p>
        </w:tc>
        <w:tc>
          <w:tcPr>
            <w:tcW w:w="1701" w:type="dxa"/>
          </w:tcPr>
          <w:p w14:paraId="7C2463DF" w14:textId="1305B1CC" w:rsidR="000B49E0" w:rsidRPr="00BD4476" w:rsidRDefault="009D2F40" w:rsidP="00AB17B9">
            <w:pPr>
              <w:rPr>
                <w:rFonts w:cs="Arial"/>
                <w:sz w:val="22"/>
                <w:szCs w:val="22"/>
                <w:lang w:val="en-CA"/>
              </w:rPr>
            </w:pPr>
            <w:r>
              <w:rPr>
                <w:rFonts w:cs="Arial"/>
                <w:sz w:val="22"/>
                <w:szCs w:val="22"/>
                <w:lang w:val="en-CA"/>
              </w:rPr>
              <w:t>Group Project: Working with</w:t>
            </w:r>
            <w:r w:rsidR="00EA38D7">
              <w:rPr>
                <w:rFonts w:cs="Arial"/>
                <w:sz w:val="22"/>
                <w:szCs w:val="22"/>
                <w:lang w:val="en-CA"/>
              </w:rPr>
              <w:t xml:space="preserve"> your TA</w:t>
            </w:r>
          </w:p>
        </w:tc>
        <w:tc>
          <w:tcPr>
            <w:tcW w:w="1843" w:type="dxa"/>
          </w:tcPr>
          <w:p w14:paraId="1C5E77F6" w14:textId="7960CBC1" w:rsidR="00BD200A" w:rsidRPr="00BD4476" w:rsidRDefault="00BD200A" w:rsidP="00E0451C">
            <w:pPr>
              <w:jc w:val="center"/>
              <w:rPr>
                <w:rFonts w:cs="Arial"/>
                <w:sz w:val="22"/>
                <w:szCs w:val="22"/>
                <w:lang w:val="en-CA"/>
              </w:rPr>
            </w:pPr>
          </w:p>
        </w:tc>
      </w:tr>
      <w:tr w:rsidR="00AB17B9" w:rsidRPr="00BD4476" w14:paraId="350071D4" w14:textId="77777777" w:rsidTr="00AB17B9">
        <w:tc>
          <w:tcPr>
            <w:tcW w:w="1413" w:type="dxa"/>
          </w:tcPr>
          <w:p w14:paraId="03A0B1AA" w14:textId="146ACF70" w:rsidR="00AB17B9" w:rsidRDefault="00AB17B9" w:rsidP="00AB17B9">
            <w:pPr>
              <w:jc w:val="center"/>
              <w:rPr>
                <w:rFonts w:cs="Arial"/>
                <w:sz w:val="22"/>
                <w:szCs w:val="22"/>
                <w:lang w:val="en-CA"/>
              </w:rPr>
            </w:pPr>
            <w:r w:rsidRPr="00BD4476">
              <w:rPr>
                <w:rFonts w:cs="Arial"/>
                <w:sz w:val="22"/>
                <w:szCs w:val="22"/>
                <w:lang w:val="en-CA"/>
              </w:rPr>
              <w:t>7</w:t>
            </w:r>
          </w:p>
          <w:p w14:paraId="60A4A6EB" w14:textId="77777777" w:rsidR="00AB17B9" w:rsidRPr="00BD4476" w:rsidRDefault="00AB17B9" w:rsidP="00AB17B9">
            <w:pPr>
              <w:jc w:val="center"/>
              <w:rPr>
                <w:rFonts w:cs="Arial"/>
                <w:sz w:val="22"/>
                <w:szCs w:val="22"/>
                <w:lang w:val="en-CA"/>
              </w:rPr>
            </w:pPr>
          </w:p>
          <w:p w14:paraId="25BA21F4" w14:textId="5266E105" w:rsidR="00AB17B9" w:rsidRPr="00BD4476" w:rsidRDefault="00AB17B9" w:rsidP="00AB17B9">
            <w:pPr>
              <w:jc w:val="center"/>
              <w:rPr>
                <w:rFonts w:cs="Arial"/>
                <w:sz w:val="22"/>
                <w:szCs w:val="22"/>
                <w:lang w:val="en-CA"/>
              </w:rPr>
            </w:pPr>
            <w:r>
              <w:rPr>
                <w:rFonts w:cs="Arial"/>
                <w:sz w:val="22"/>
                <w:szCs w:val="22"/>
                <w:lang w:val="en-CA"/>
              </w:rPr>
              <w:t xml:space="preserve">February 28 </w:t>
            </w:r>
            <w:r>
              <w:rPr>
                <w:rFonts w:cs="Arial"/>
                <w:sz w:val="22"/>
                <w:szCs w:val="22"/>
                <w:lang w:val="en-CA"/>
              </w:rPr>
              <w:br/>
              <w:t xml:space="preserve">&amp; </w:t>
            </w:r>
            <w:r>
              <w:rPr>
                <w:rFonts w:cs="Arial"/>
                <w:sz w:val="22"/>
                <w:szCs w:val="22"/>
                <w:lang w:val="en-CA"/>
              </w:rPr>
              <w:br/>
              <w:t>March 2</w:t>
            </w:r>
          </w:p>
        </w:tc>
        <w:tc>
          <w:tcPr>
            <w:tcW w:w="5103" w:type="dxa"/>
          </w:tcPr>
          <w:p w14:paraId="6E274CF3" w14:textId="00017558" w:rsidR="00A4408E" w:rsidRPr="00A4408E" w:rsidRDefault="00A4408E" w:rsidP="00A4408E">
            <w:pPr>
              <w:pStyle w:val="ListParagraph"/>
              <w:numPr>
                <w:ilvl w:val="0"/>
                <w:numId w:val="19"/>
              </w:numPr>
              <w:ind w:left="324"/>
              <w:rPr>
                <w:sz w:val="22"/>
                <w:szCs w:val="22"/>
                <w:lang w:val="en-CA"/>
              </w:rPr>
            </w:pPr>
            <w:r w:rsidRPr="006E615D">
              <w:rPr>
                <w:sz w:val="22"/>
                <w:szCs w:val="22"/>
                <w:lang w:val="en-CA"/>
              </w:rPr>
              <w:t xml:space="preserve">Refining </w:t>
            </w:r>
            <w:r>
              <w:rPr>
                <w:sz w:val="22"/>
                <w:szCs w:val="22"/>
                <w:lang w:val="en-CA"/>
              </w:rPr>
              <w:t>and</w:t>
            </w:r>
            <w:r w:rsidRPr="006E615D">
              <w:rPr>
                <w:sz w:val="22"/>
                <w:szCs w:val="22"/>
                <w:lang w:val="en-CA"/>
              </w:rPr>
              <w:t xml:space="preserve"> prioritizing ideas</w:t>
            </w:r>
          </w:p>
          <w:p w14:paraId="3C5D161F" w14:textId="53CCAD75" w:rsidR="00A4408E" w:rsidRPr="00CC1A51" w:rsidRDefault="00A4408E" w:rsidP="00A4408E">
            <w:pPr>
              <w:pStyle w:val="ListParagraph"/>
              <w:numPr>
                <w:ilvl w:val="0"/>
                <w:numId w:val="19"/>
              </w:numPr>
              <w:ind w:left="324"/>
              <w:rPr>
                <w:sz w:val="22"/>
                <w:szCs w:val="22"/>
                <w:lang w:val="en-CA"/>
              </w:rPr>
            </w:pPr>
            <w:r w:rsidRPr="00CC1A51">
              <w:rPr>
                <w:sz w:val="22"/>
                <w:szCs w:val="22"/>
                <w:lang w:val="en-CA"/>
              </w:rPr>
              <w:t>To-be scenario</w:t>
            </w:r>
          </w:p>
          <w:p w14:paraId="5A267BAD" w14:textId="77777777" w:rsidR="00A4408E" w:rsidRDefault="00A4408E" w:rsidP="00A4408E">
            <w:pPr>
              <w:pStyle w:val="ListParagraph"/>
              <w:numPr>
                <w:ilvl w:val="0"/>
                <w:numId w:val="19"/>
              </w:numPr>
              <w:ind w:left="324"/>
              <w:rPr>
                <w:sz w:val="22"/>
                <w:szCs w:val="22"/>
                <w:lang w:val="en-CA"/>
              </w:rPr>
            </w:pPr>
            <w:r w:rsidRPr="001E12EF">
              <w:rPr>
                <w:sz w:val="22"/>
                <w:szCs w:val="22"/>
                <w:lang w:val="en-CA"/>
              </w:rPr>
              <w:t>Storyboards</w:t>
            </w:r>
            <w:r>
              <w:rPr>
                <w:sz w:val="22"/>
                <w:szCs w:val="22"/>
                <w:lang w:val="en-CA"/>
              </w:rPr>
              <w:t xml:space="preserve"> &amp; </w:t>
            </w:r>
            <w:r w:rsidRPr="000A510E">
              <w:rPr>
                <w:sz w:val="22"/>
                <w:szCs w:val="22"/>
                <w:lang w:val="en-CA"/>
              </w:rPr>
              <w:t>Prototyping</w:t>
            </w:r>
          </w:p>
          <w:p w14:paraId="11638294" w14:textId="77777777" w:rsidR="00A4408E" w:rsidRDefault="00A4408E" w:rsidP="00A4408E">
            <w:pPr>
              <w:pStyle w:val="ListParagraph"/>
              <w:numPr>
                <w:ilvl w:val="0"/>
                <w:numId w:val="19"/>
              </w:numPr>
              <w:ind w:left="324"/>
              <w:rPr>
                <w:sz w:val="22"/>
                <w:szCs w:val="22"/>
                <w:lang w:val="en-CA"/>
              </w:rPr>
            </w:pPr>
            <w:r w:rsidRPr="00567468">
              <w:rPr>
                <w:sz w:val="22"/>
                <w:szCs w:val="22"/>
                <w:lang w:val="en-CA"/>
              </w:rPr>
              <w:t>Storytelling</w:t>
            </w:r>
            <w:r>
              <w:rPr>
                <w:sz w:val="22"/>
                <w:szCs w:val="22"/>
                <w:lang w:val="en-CA"/>
              </w:rPr>
              <w:t xml:space="preserve"> #2</w:t>
            </w:r>
          </w:p>
          <w:p w14:paraId="31951C5E" w14:textId="77777777" w:rsidR="00A4408E" w:rsidRPr="00746D65" w:rsidRDefault="00A4408E" w:rsidP="00A4408E">
            <w:pPr>
              <w:pStyle w:val="ListParagraph"/>
              <w:numPr>
                <w:ilvl w:val="0"/>
                <w:numId w:val="19"/>
              </w:numPr>
              <w:ind w:left="324"/>
              <w:rPr>
                <w:b/>
                <w:bCs/>
                <w:sz w:val="22"/>
                <w:szCs w:val="22"/>
                <w:lang w:val="en-CA"/>
              </w:rPr>
            </w:pPr>
            <w:proofErr w:type="spellStart"/>
            <w:r w:rsidRPr="00746D65">
              <w:rPr>
                <w:b/>
                <w:bCs/>
                <w:sz w:val="22"/>
                <w:szCs w:val="22"/>
                <w:lang w:val="en-CA"/>
              </w:rPr>
              <w:t>Berkun</w:t>
            </w:r>
            <w:proofErr w:type="spellEnd"/>
            <w:r>
              <w:rPr>
                <w:b/>
                <w:bCs/>
                <w:sz w:val="22"/>
                <w:szCs w:val="22"/>
                <w:lang w:val="en-CA"/>
              </w:rPr>
              <w:t xml:space="preserve"> Chapters 17-20</w:t>
            </w:r>
          </w:p>
          <w:p w14:paraId="70B54250" w14:textId="406E0941" w:rsidR="008706D3" w:rsidRPr="00BD4476" w:rsidRDefault="00A4408E" w:rsidP="00A4408E">
            <w:pPr>
              <w:pStyle w:val="ListParagraph"/>
              <w:numPr>
                <w:ilvl w:val="0"/>
                <w:numId w:val="19"/>
              </w:numPr>
              <w:ind w:left="324"/>
              <w:rPr>
                <w:sz w:val="22"/>
                <w:szCs w:val="22"/>
                <w:lang w:val="en-CA"/>
              </w:rPr>
            </w:pPr>
            <w:r w:rsidRPr="002C7748">
              <w:rPr>
                <w:b/>
                <w:bCs/>
                <w:sz w:val="22"/>
                <w:szCs w:val="22"/>
                <w:lang w:val="en-CA"/>
              </w:rPr>
              <w:t>SPR Chapter</w:t>
            </w:r>
            <w:r>
              <w:rPr>
                <w:b/>
                <w:bCs/>
                <w:sz w:val="22"/>
                <w:szCs w:val="22"/>
                <w:lang w:val="en-CA"/>
              </w:rPr>
              <w:t xml:space="preserve"> </w:t>
            </w:r>
            <w:r w:rsidRPr="002C7748">
              <w:rPr>
                <w:b/>
                <w:bCs/>
                <w:sz w:val="22"/>
                <w:szCs w:val="22"/>
                <w:lang w:val="en-CA"/>
              </w:rPr>
              <w:t>12</w:t>
            </w:r>
          </w:p>
        </w:tc>
        <w:tc>
          <w:tcPr>
            <w:tcW w:w="1701" w:type="dxa"/>
          </w:tcPr>
          <w:p w14:paraId="126E1EDE" w14:textId="6BF1B94A" w:rsidR="00AB17B9" w:rsidRPr="00BD4476" w:rsidRDefault="007B40D4" w:rsidP="00AB17B9">
            <w:pPr>
              <w:rPr>
                <w:rFonts w:cs="Arial"/>
                <w:sz w:val="22"/>
                <w:szCs w:val="22"/>
                <w:lang w:val="en-CA"/>
              </w:rPr>
            </w:pPr>
            <w:r>
              <w:rPr>
                <w:rFonts w:cs="Arial"/>
                <w:sz w:val="22"/>
                <w:szCs w:val="22"/>
                <w:lang w:val="en-CA"/>
              </w:rPr>
              <w:t>Quiz #1</w:t>
            </w:r>
          </w:p>
        </w:tc>
        <w:tc>
          <w:tcPr>
            <w:tcW w:w="1843" w:type="dxa"/>
          </w:tcPr>
          <w:p w14:paraId="791C91EC" w14:textId="77777777" w:rsidR="00006E6C" w:rsidRDefault="00006E6C" w:rsidP="00006E6C">
            <w:pPr>
              <w:jc w:val="center"/>
              <w:rPr>
                <w:rFonts w:cs="Arial"/>
                <w:sz w:val="22"/>
                <w:szCs w:val="22"/>
                <w:lang w:val="en-CA"/>
              </w:rPr>
            </w:pPr>
            <w:r>
              <w:rPr>
                <w:rFonts w:cs="Arial"/>
                <w:sz w:val="22"/>
                <w:szCs w:val="22"/>
                <w:lang w:val="en-CA"/>
              </w:rPr>
              <w:t xml:space="preserve">Group Project: </w:t>
            </w:r>
            <w:r w:rsidRPr="00343BD8">
              <w:rPr>
                <w:rFonts w:cs="Arial"/>
                <w:sz w:val="22"/>
                <w:szCs w:val="22"/>
                <w:lang w:val="en-CA"/>
              </w:rPr>
              <w:t>Design Part 1</w:t>
            </w:r>
          </w:p>
          <w:p w14:paraId="32C2E01D" w14:textId="3B887156" w:rsidR="00006E6C" w:rsidRDefault="00006E6C" w:rsidP="00006E6C">
            <w:pPr>
              <w:jc w:val="center"/>
              <w:rPr>
                <w:rFonts w:cs="Arial"/>
                <w:sz w:val="22"/>
                <w:szCs w:val="22"/>
                <w:lang w:val="en-CA"/>
              </w:rPr>
            </w:pPr>
            <w:r>
              <w:rPr>
                <w:rFonts w:cs="Arial"/>
                <w:sz w:val="22"/>
                <w:szCs w:val="22"/>
                <w:lang w:val="en-CA"/>
              </w:rPr>
              <w:t>(</w:t>
            </w:r>
            <w:r w:rsidR="00BD2314">
              <w:rPr>
                <w:rFonts w:cs="Arial"/>
                <w:sz w:val="22"/>
                <w:szCs w:val="22"/>
                <w:lang w:val="en-CA"/>
              </w:rPr>
              <w:t>March</w:t>
            </w:r>
            <w:r>
              <w:rPr>
                <w:rFonts w:cs="Arial"/>
                <w:sz w:val="22"/>
                <w:szCs w:val="22"/>
                <w:lang w:val="en-CA"/>
              </w:rPr>
              <w:t xml:space="preserve"> </w:t>
            </w:r>
            <w:r w:rsidR="00BD2314">
              <w:rPr>
                <w:rFonts w:cs="Arial"/>
                <w:sz w:val="22"/>
                <w:szCs w:val="22"/>
                <w:lang w:val="en-CA"/>
              </w:rPr>
              <w:t>5</w:t>
            </w:r>
            <w:r>
              <w:rPr>
                <w:rFonts w:cs="Arial"/>
                <w:sz w:val="22"/>
                <w:szCs w:val="22"/>
                <w:lang w:val="en-CA"/>
              </w:rPr>
              <w:t>)</w:t>
            </w:r>
          </w:p>
          <w:p w14:paraId="176D3643" w14:textId="77777777" w:rsidR="00006E6C" w:rsidRDefault="00006E6C" w:rsidP="00006E6C">
            <w:pPr>
              <w:jc w:val="center"/>
              <w:rPr>
                <w:rFonts w:cs="Arial"/>
                <w:sz w:val="22"/>
                <w:szCs w:val="22"/>
                <w:lang w:val="en-CA"/>
              </w:rPr>
            </w:pPr>
          </w:p>
          <w:p w14:paraId="74BDEB80" w14:textId="30045F25" w:rsidR="00AB17B9" w:rsidRPr="00BD4476" w:rsidRDefault="00E14E1B" w:rsidP="008F22B1">
            <w:pPr>
              <w:jc w:val="center"/>
              <w:rPr>
                <w:rFonts w:cs="Arial"/>
                <w:sz w:val="22"/>
                <w:szCs w:val="22"/>
                <w:lang w:val="en-CA"/>
              </w:rPr>
            </w:pPr>
            <w:r>
              <w:rPr>
                <w:rFonts w:cs="Arial"/>
                <w:sz w:val="22"/>
                <w:szCs w:val="22"/>
                <w:lang w:val="en-CA"/>
              </w:rPr>
              <w:t>Quiz #1</w:t>
            </w:r>
            <w:r w:rsidR="004F2FAF">
              <w:rPr>
                <w:rFonts w:cs="Arial"/>
                <w:sz w:val="22"/>
                <w:szCs w:val="22"/>
                <w:lang w:val="en-CA"/>
              </w:rPr>
              <w:br/>
              <w:t>(March 2)</w:t>
            </w:r>
          </w:p>
        </w:tc>
      </w:tr>
      <w:tr w:rsidR="00AB17B9" w:rsidRPr="00BD4476" w14:paraId="70E48553" w14:textId="77777777" w:rsidTr="00AB17B9">
        <w:tc>
          <w:tcPr>
            <w:tcW w:w="1413" w:type="dxa"/>
          </w:tcPr>
          <w:p w14:paraId="7ADF70D7" w14:textId="36F1701A" w:rsidR="00AB17B9" w:rsidRDefault="00AB17B9" w:rsidP="00AB17B9">
            <w:pPr>
              <w:jc w:val="center"/>
              <w:rPr>
                <w:rFonts w:cs="Arial"/>
                <w:sz w:val="22"/>
                <w:szCs w:val="22"/>
                <w:lang w:val="en-CA"/>
              </w:rPr>
            </w:pPr>
            <w:r w:rsidRPr="00BD4476">
              <w:rPr>
                <w:rFonts w:cs="Arial"/>
                <w:sz w:val="22"/>
                <w:szCs w:val="22"/>
                <w:lang w:val="en-CA"/>
              </w:rPr>
              <w:t>8</w:t>
            </w:r>
          </w:p>
          <w:p w14:paraId="67666817" w14:textId="77777777" w:rsidR="00AB17B9" w:rsidRPr="00BD4476" w:rsidRDefault="00AB17B9" w:rsidP="00AB17B9">
            <w:pPr>
              <w:jc w:val="center"/>
              <w:rPr>
                <w:rFonts w:cs="Arial"/>
                <w:sz w:val="22"/>
                <w:szCs w:val="22"/>
                <w:lang w:val="en-CA"/>
              </w:rPr>
            </w:pPr>
          </w:p>
          <w:p w14:paraId="3F7A1CB0" w14:textId="687B5089" w:rsidR="00AB17B9" w:rsidRDefault="00AB17B9" w:rsidP="00AB17B9">
            <w:pPr>
              <w:jc w:val="center"/>
              <w:rPr>
                <w:rFonts w:cs="Arial"/>
                <w:sz w:val="22"/>
                <w:szCs w:val="22"/>
                <w:lang w:val="en-CA"/>
              </w:rPr>
            </w:pPr>
            <w:r>
              <w:rPr>
                <w:rFonts w:cs="Arial"/>
                <w:sz w:val="22"/>
                <w:szCs w:val="22"/>
                <w:lang w:val="en-CA"/>
              </w:rPr>
              <w:t xml:space="preserve">March </w:t>
            </w:r>
            <w:r>
              <w:rPr>
                <w:rFonts w:cs="Arial"/>
                <w:sz w:val="22"/>
                <w:szCs w:val="22"/>
                <w:lang w:val="en-CA"/>
              </w:rPr>
              <w:br/>
              <w:t>7 &amp; 9</w:t>
            </w:r>
          </w:p>
          <w:p w14:paraId="6D1BB43F" w14:textId="5EB4219B" w:rsidR="00AB17B9" w:rsidRPr="00BD4476" w:rsidRDefault="00AB17B9" w:rsidP="00AB17B9">
            <w:pPr>
              <w:jc w:val="center"/>
              <w:rPr>
                <w:rFonts w:cs="Arial"/>
                <w:sz w:val="22"/>
                <w:szCs w:val="22"/>
                <w:lang w:val="en-CA"/>
              </w:rPr>
            </w:pPr>
          </w:p>
        </w:tc>
        <w:tc>
          <w:tcPr>
            <w:tcW w:w="5103" w:type="dxa"/>
          </w:tcPr>
          <w:p w14:paraId="51CADE1C" w14:textId="77777777" w:rsidR="003B424A" w:rsidRPr="00BF00F4" w:rsidRDefault="003B424A" w:rsidP="003B424A">
            <w:pPr>
              <w:pStyle w:val="ListParagraph"/>
              <w:numPr>
                <w:ilvl w:val="0"/>
                <w:numId w:val="19"/>
              </w:numPr>
              <w:ind w:left="324"/>
              <w:rPr>
                <w:sz w:val="22"/>
                <w:szCs w:val="22"/>
                <w:lang w:val="en-CA"/>
              </w:rPr>
            </w:pPr>
            <w:r>
              <w:rPr>
                <w:sz w:val="22"/>
                <w:szCs w:val="22"/>
                <w:lang w:val="en-CA"/>
              </w:rPr>
              <w:t>Introduction to Information Architecture #1</w:t>
            </w:r>
          </w:p>
          <w:p w14:paraId="6EB7B229" w14:textId="77777777" w:rsidR="003B424A" w:rsidRDefault="003B424A" w:rsidP="003B424A">
            <w:pPr>
              <w:pStyle w:val="ListParagraph"/>
              <w:numPr>
                <w:ilvl w:val="0"/>
                <w:numId w:val="19"/>
              </w:numPr>
              <w:ind w:left="324"/>
              <w:rPr>
                <w:sz w:val="22"/>
                <w:szCs w:val="22"/>
                <w:lang w:val="en-CA"/>
              </w:rPr>
            </w:pPr>
            <w:r w:rsidRPr="00BF00F4">
              <w:rPr>
                <w:sz w:val="22"/>
                <w:szCs w:val="22"/>
                <w:lang w:val="en-CA"/>
              </w:rPr>
              <w:t xml:space="preserve">Anatomy of </w:t>
            </w:r>
            <w:r>
              <w:rPr>
                <w:sz w:val="22"/>
                <w:szCs w:val="22"/>
                <w:lang w:val="en-CA"/>
              </w:rPr>
              <w:t>AI</w:t>
            </w:r>
          </w:p>
          <w:p w14:paraId="183AAE81" w14:textId="77777777" w:rsidR="003B424A" w:rsidRDefault="003B424A" w:rsidP="003B424A">
            <w:pPr>
              <w:pStyle w:val="ListParagraph"/>
              <w:numPr>
                <w:ilvl w:val="0"/>
                <w:numId w:val="19"/>
              </w:numPr>
              <w:ind w:left="324"/>
              <w:rPr>
                <w:sz w:val="22"/>
                <w:szCs w:val="22"/>
                <w:lang w:val="en-CA"/>
              </w:rPr>
            </w:pPr>
            <w:r>
              <w:rPr>
                <w:sz w:val="22"/>
                <w:szCs w:val="22"/>
                <w:lang w:val="en-CA"/>
              </w:rPr>
              <w:t>Organization of Information</w:t>
            </w:r>
          </w:p>
          <w:p w14:paraId="346CA185" w14:textId="4B80077C" w:rsidR="003B424A" w:rsidRDefault="00000000" w:rsidP="003B424A">
            <w:pPr>
              <w:pStyle w:val="ListParagraph"/>
              <w:numPr>
                <w:ilvl w:val="0"/>
                <w:numId w:val="19"/>
              </w:numPr>
              <w:ind w:left="324"/>
              <w:rPr>
                <w:sz w:val="22"/>
                <w:szCs w:val="22"/>
                <w:lang w:val="en-CA"/>
              </w:rPr>
            </w:pPr>
            <w:hyperlink r:id="rId15" w:history="1">
              <w:r w:rsidR="003B424A" w:rsidRPr="003F1585">
                <w:rPr>
                  <w:rStyle w:val="Hyperlink"/>
                  <w:sz w:val="22"/>
                  <w:szCs w:val="22"/>
                  <w:lang w:val="en-CA"/>
                </w:rPr>
                <w:t>https://www.deceptive.design/</w:t>
              </w:r>
            </w:hyperlink>
          </w:p>
          <w:p w14:paraId="15FC7B99" w14:textId="412008BF" w:rsidR="003B424A" w:rsidRPr="006342A8" w:rsidRDefault="003B424A" w:rsidP="003B424A">
            <w:pPr>
              <w:pStyle w:val="ListParagraph"/>
              <w:numPr>
                <w:ilvl w:val="0"/>
                <w:numId w:val="19"/>
              </w:numPr>
              <w:ind w:left="324"/>
              <w:rPr>
                <w:b/>
                <w:bCs/>
                <w:sz w:val="22"/>
                <w:szCs w:val="22"/>
                <w:lang w:val="en-CA"/>
              </w:rPr>
            </w:pPr>
            <w:r w:rsidRPr="006342A8">
              <w:rPr>
                <w:b/>
                <w:bCs/>
                <w:sz w:val="22"/>
                <w:szCs w:val="22"/>
                <w:lang w:val="en-CA"/>
              </w:rPr>
              <w:t>Norman Chapter</w:t>
            </w:r>
            <w:r>
              <w:rPr>
                <w:b/>
                <w:bCs/>
                <w:sz w:val="22"/>
                <w:szCs w:val="22"/>
                <w:lang w:val="en-CA"/>
              </w:rPr>
              <w:t>s</w:t>
            </w:r>
            <w:r w:rsidRPr="006342A8">
              <w:rPr>
                <w:b/>
                <w:bCs/>
                <w:sz w:val="22"/>
                <w:szCs w:val="22"/>
                <w:lang w:val="en-CA"/>
              </w:rPr>
              <w:t xml:space="preserve"> 1</w:t>
            </w:r>
            <w:r>
              <w:rPr>
                <w:b/>
                <w:bCs/>
                <w:sz w:val="22"/>
                <w:szCs w:val="22"/>
                <w:lang w:val="en-CA"/>
              </w:rPr>
              <w:t xml:space="preserve"> and 2</w:t>
            </w:r>
          </w:p>
          <w:p w14:paraId="121E5ADA" w14:textId="45A52C70" w:rsidR="003B424A" w:rsidRPr="008706D3" w:rsidRDefault="003B424A" w:rsidP="003B424A">
            <w:pPr>
              <w:pStyle w:val="ListParagraph"/>
              <w:numPr>
                <w:ilvl w:val="0"/>
                <w:numId w:val="19"/>
              </w:numPr>
              <w:ind w:left="324"/>
              <w:rPr>
                <w:sz w:val="22"/>
                <w:szCs w:val="22"/>
                <w:lang w:val="en-CA"/>
              </w:rPr>
            </w:pPr>
            <w:r>
              <w:rPr>
                <w:b/>
                <w:bCs/>
                <w:sz w:val="22"/>
                <w:szCs w:val="22"/>
                <w:lang w:val="en-CA"/>
              </w:rPr>
              <w:t>RMA</w:t>
            </w:r>
            <w:r w:rsidRPr="002C7748">
              <w:rPr>
                <w:b/>
                <w:bCs/>
                <w:sz w:val="22"/>
                <w:szCs w:val="22"/>
                <w:lang w:val="en-CA"/>
              </w:rPr>
              <w:t xml:space="preserve"> Chapter</w:t>
            </w:r>
            <w:r>
              <w:rPr>
                <w:b/>
                <w:bCs/>
                <w:sz w:val="22"/>
                <w:szCs w:val="22"/>
                <w:lang w:val="en-CA"/>
              </w:rPr>
              <w:t xml:space="preserve">s 2, 5, </w:t>
            </w:r>
            <w:r w:rsidR="008D62DC">
              <w:rPr>
                <w:b/>
                <w:bCs/>
                <w:sz w:val="22"/>
                <w:szCs w:val="22"/>
                <w:lang w:val="en-CA"/>
              </w:rPr>
              <w:t xml:space="preserve">and </w:t>
            </w:r>
            <w:r>
              <w:rPr>
                <w:b/>
                <w:bCs/>
                <w:sz w:val="22"/>
                <w:szCs w:val="22"/>
                <w:lang w:val="en-CA"/>
              </w:rPr>
              <w:t>6</w:t>
            </w:r>
          </w:p>
          <w:p w14:paraId="5ADEB3BF" w14:textId="7619F8B4" w:rsidR="00C051A9" w:rsidRPr="003B424A" w:rsidRDefault="003B424A" w:rsidP="003B424A">
            <w:pPr>
              <w:pStyle w:val="ListParagraph"/>
              <w:numPr>
                <w:ilvl w:val="0"/>
                <w:numId w:val="19"/>
              </w:numPr>
              <w:ind w:left="324"/>
              <w:rPr>
                <w:sz w:val="22"/>
                <w:szCs w:val="22"/>
                <w:lang w:val="en-CA"/>
              </w:rPr>
            </w:pPr>
            <w:r>
              <w:rPr>
                <w:b/>
                <w:bCs/>
                <w:sz w:val="22"/>
                <w:szCs w:val="22"/>
                <w:lang w:val="en-CA"/>
              </w:rPr>
              <w:t>TBV</w:t>
            </w:r>
            <w:r w:rsidRPr="002C7748">
              <w:rPr>
                <w:b/>
                <w:bCs/>
                <w:sz w:val="22"/>
                <w:szCs w:val="22"/>
                <w:lang w:val="en-CA"/>
              </w:rPr>
              <w:t xml:space="preserve"> Chapter</w:t>
            </w:r>
            <w:r>
              <w:rPr>
                <w:b/>
                <w:bCs/>
                <w:sz w:val="22"/>
                <w:szCs w:val="22"/>
                <w:lang w:val="en-CA"/>
              </w:rPr>
              <w:t>s 2 and 3</w:t>
            </w:r>
          </w:p>
        </w:tc>
        <w:tc>
          <w:tcPr>
            <w:tcW w:w="1701" w:type="dxa"/>
          </w:tcPr>
          <w:p w14:paraId="7507D998" w14:textId="0DE0F254" w:rsidR="00AB17B9" w:rsidRPr="00BD4476" w:rsidRDefault="00AB17B9" w:rsidP="00AB17B9">
            <w:pPr>
              <w:rPr>
                <w:rFonts w:cs="Arial"/>
                <w:sz w:val="22"/>
                <w:szCs w:val="22"/>
                <w:lang w:val="en-CA"/>
              </w:rPr>
            </w:pPr>
          </w:p>
        </w:tc>
        <w:tc>
          <w:tcPr>
            <w:tcW w:w="1843" w:type="dxa"/>
          </w:tcPr>
          <w:p w14:paraId="2CA27EBB" w14:textId="25A2E3BF" w:rsidR="00AB17B9" w:rsidRPr="00BD4476" w:rsidRDefault="00AB17B9" w:rsidP="00AB17B9">
            <w:pPr>
              <w:rPr>
                <w:rFonts w:cs="Arial"/>
                <w:sz w:val="22"/>
                <w:szCs w:val="22"/>
                <w:lang w:val="en-CA"/>
              </w:rPr>
            </w:pPr>
          </w:p>
        </w:tc>
      </w:tr>
      <w:tr w:rsidR="00AB17B9" w:rsidRPr="00BD4476" w14:paraId="2DAC7277" w14:textId="77777777" w:rsidTr="00AB17B9">
        <w:tc>
          <w:tcPr>
            <w:tcW w:w="1413" w:type="dxa"/>
          </w:tcPr>
          <w:p w14:paraId="267987EC" w14:textId="3074BDD9" w:rsidR="00AB17B9" w:rsidRDefault="00AB17B9" w:rsidP="00AB17B9">
            <w:pPr>
              <w:jc w:val="center"/>
              <w:rPr>
                <w:rFonts w:cs="Arial"/>
                <w:sz w:val="22"/>
                <w:szCs w:val="22"/>
                <w:lang w:val="en-CA"/>
              </w:rPr>
            </w:pPr>
            <w:r w:rsidRPr="00BD4476">
              <w:rPr>
                <w:rFonts w:cs="Arial"/>
                <w:sz w:val="22"/>
                <w:szCs w:val="22"/>
                <w:lang w:val="en-CA"/>
              </w:rPr>
              <w:t>9</w:t>
            </w:r>
          </w:p>
          <w:p w14:paraId="09A40E0B" w14:textId="77777777" w:rsidR="00AB17B9" w:rsidRPr="00BD4476" w:rsidRDefault="00AB17B9" w:rsidP="00AB17B9">
            <w:pPr>
              <w:jc w:val="center"/>
              <w:rPr>
                <w:rFonts w:cs="Arial"/>
                <w:sz w:val="22"/>
                <w:szCs w:val="22"/>
                <w:lang w:val="en-CA"/>
              </w:rPr>
            </w:pPr>
          </w:p>
          <w:p w14:paraId="33FDB7A1" w14:textId="0B1D8A3A" w:rsidR="00AB17B9" w:rsidRDefault="00AB17B9" w:rsidP="00AB17B9">
            <w:pPr>
              <w:jc w:val="center"/>
              <w:rPr>
                <w:rFonts w:cs="Arial"/>
                <w:sz w:val="22"/>
                <w:szCs w:val="22"/>
                <w:lang w:val="en-CA"/>
              </w:rPr>
            </w:pPr>
            <w:r>
              <w:rPr>
                <w:rFonts w:cs="Arial"/>
                <w:sz w:val="22"/>
                <w:szCs w:val="22"/>
                <w:lang w:val="en-CA"/>
              </w:rPr>
              <w:t xml:space="preserve">March </w:t>
            </w:r>
            <w:r>
              <w:rPr>
                <w:rFonts w:cs="Arial"/>
                <w:sz w:val="22"/>
                <w:szCs w:val="22"/>
                <w:lang w:val="en-CA"/>
              </w:rPr>
              <w:br/>
              <w:t>14 &amp; 16</w:t>
            </w:r>
          </w:p>
          <w:p w14:paraId="09DBC69A" w14:textId="75BB7829" w:rsidR="00AB17B9" w:rsidRPr="00BD4476" w:rsidRDefault="00AB17B9" w:rsidP="00AB17B9">
            <w:pPr>
              <w:jc w:val="center"/>
              <w:rPr>
                <w:rFonts w:cs="Arial"/>
                <w:sz w:val="22"/>
                <w:szCs w:val="22"/>
                <w:lang w:val="en-CA"/>
              </w:rPr>
            </w:pPr>
          </w:p>
        </w:tc>
        <w:tc>
          <w:tcPr>
            <w:tcW w:w="5103" w:type="dxa"/>
          </w:tcPr>
          <w:p w14:paraId="129B647B" w14:textId="77777777" w:rsidR="003B424A" w:rsidRDefault="003B424A" w:rsidP="003B424A">
            <w:pPr>
              <w:pStyle w:val="ListParagraph"/>
              <w:numPr>
                <w:ilvl w:val="0"/>
                <w:numId w:val="19"/>
              </w:numPr>
              <w:ind w:left="324"/>
              <w:rPr>
                <w:sz w:val="22"/>
                <w:szCs w:val="22"/>
                <w:lang w:val="en-CA"/>
              </w:rPr>
            </w:pPr>
            <w:r>
              <w:rPr>
                <w:sz w:val="22"/>
                <w:szCs w:val="22"/>
                <w:lang w:val="en-CA"/>
              </w:rPr>
              <w:t>Labelling of Information</w:t>
            </w:r>
          </w:p>
          <w:p w14:paraId="6E6A8C43" w14:textId="77777777" w:rsidR="003B424A" w:rsidRDefault="003B424A" w:rsidP="003B424A">
            <w:pPr>
              <w:pStyle w:val="ListParagraph"/>
              <w:numPr>
                <w:ilvl w:val="0"/>
                <w:numId w:val="19"/>
              </w:numPr>
              <w:ind w:left="324"/>
              <w:rPr>
                <w:sz w:val="22"/>
                <w:szCs w:val="22"/>
                <w:lang w:val="en-CA"/>
              </w:rPr>
            </w:pPr>
            <w:r>
              <w:rPr>
                <w:sz w:val="22"/>
                <w:szCs w:val="22"/>
                <w:lang w:val="en-CA"/>
              </w:rPr>
              <w:t xml:space="preserve">Navigation of Information </w:t>
            </w:r>
          </w:p>
          <w:p w14:paraId="0893CE6B" w14:textId="77777777" w:rsidR="003B424A" w:rsidRDefault="003B424A" w:rsidP="003B424A">
            <w:pPr>
              <w:pStyle w:val="ListParagraph"/>
              <w:numPr>
                <w:ilvl w:val="0"/>
                <w:numId w:val="19"/>
              </w:numPr>
              <w:ind w:left="324"/>
              <w:rPr>
                <w:sz w:val="22"/>
                <w:szCs w:val="22"/>
                <w:lang w:val="en-CA"/>
              </w:rPr>
            </w:pPr>
            <w:r>
              <w:rPr>
                <w:sz w:val="22"/>
                <w:szCs w:val="22"/>
                <w:lang w:val="en-CA"/>
              </w:rPr>
              <w:t>Searching Information</w:t>
            </w:r>
          </w:p>
          <w:p w14:paraId="29629DE3" w14:textId="4E8BBE26" w:rsidR="003B424A" w:rsidRDefault="003B424A" w:rsidP="003B424A">
            <w:pPr>
              <w:pStyle w:val="ListParagraph"/>
              <w:numPr>
                <w:ilvl w:val="0"/>
                <w:numId w:val="19"/>
              </w:numPr>
              <w:ind w:left="324"/>
              <w:rPr>
                <w:sz w:val="22"/>
                <w:szCs w:val="22"/>
                <w:lang w:val="en-CA"/>
              </w:rPr>
            </w:pPr>
            <w:r>
              <w:rPr>
                <w:sz w:val="22"/>
                <w:szCs w:val="22"/>
                <w:lang w:val="en-CA"/>
              </w:rPr>
              <w:t>Dark Design Patterns</w:t>
            </w:r>
          </w:p>
          <w:p w14:paraId="620A96E3" w14:textId="5108A687" w:rsidR="002A4A9D" w:rsidRDefault="002A4A9D" w:rsidP="003B424A">
            <w:pPr>
              <w:pStyle w:val="ListParagraph"/>
              <w:numPr>
                <w:ilvl w:val="0"/>
                <w:numId w:val="19"/>
              </w:numPr>
              <w:ind w:left="324"/>
              <w:rPr>
                <w:sz w:val="22"/>
                <w:szCs w:val="22"/>
                <w:lang w:val="en-CA"/>
              </w:rPr>
            </w:pPr>
            <w:r>
              <w:rPr>
                <w:b/>
                <w:bCs/>
                <w:sz w:val="22"/>
                <w:szCs w:val="22"/>
                <w:lang w:val="en-CA"/>
              </w:rPr>
              <w:t>RMA</w:t>
            </w:r>
            <w:r w:rsidRPr="002C7748">
              <w:rPr>
                <w:b/>
                <w:bCs/>
                <w:sz w:val="22"/>
                <w:szCs w:val="22"/>
                <w:lang w:val="en-CA"/>
              </w:rPr>
              <w:t xml:space="preserve"> Chapter</w:t>
            </w:r>
            <w:r>
              <w:rPr>
                <w:b/>
                <w:bCs/>
                <w:sz w:val="22"/>
                <w:szCs w:val="22"/>
                <w:lang w:val="en-CA"/>
              </w:rPr>
              <w:t>s 7, 8, and</w:t>
            </w:r>
            <w:r w:rsidR="002B254D">
              <w:rPr>
                <w:b/>
                <w:bCs/>
                <w:sz w:val="22"/>
                <w:szCs w:val="22"/>
                <w:lang w:val="en-CA"/>
              </w:rPr>
              <w:t xml:space="preserve"> 9</w:t>
            </w:r>
          </w:p>
          <w:p w14:paraId="07922C53" w14:textId="7B3F82B4" w:rsidR="00C051A9" w:rsidRPr="00C051A9" w:rsidRDefault="00C051A9" w:rsidP="00C051A9">
            <w:pPr>
              <w:pStyle w:val="ListParagraph"/>
              <w:numPr>
                <w:ilvl w:val="0"/>
                <w:numId w:val="19"/>
              </w:numPr>
              <w:ind w:left="324"/>
              <w:rPr>
                <w:b/>
                <w:bCs/>
                <w:sz w:val="22"/>
                <w:szCs w:val="22"/>
                <w:lang w:val="en-CA"/>
              </w:rPr>
            </w:pPr>
            <w:r w:rsidRPr="006342A8">
              <w:rPr>
                <w:b/>
                <w:bCs/>
                <w:sz w:val="22"/>
                <w:szCs w:val="22"/>
                <w:lang w:val="en-CA"/>
              </w:rPr>
              <w:t xml:space="preserve">Norman Chapter </w:t>
            </w:r>
            <w:r>
              <w:rPr>
                <w:b/>
                <w:bCs/>
                <w:sz w:val="22"/>
                <w:szCs w:val="22"/>
                <w:lang w:val="en-CA"/>
              </w:rPr>
              <w:t>3</w:t>
            </w:r>
          </w:p>
          <w:p w14:paraId="4F5EC8C0" w14:textId="12E7BD85" w:rsidR="007B21DC" w:rsidRPr="00BD4476" w:rsidRDefault="007B21DC" w:rsidP="002E18C4">
            <w:pPr>
              <w:pStyle w:val="ListParagraph"/>
              <w:numPr>
                <w:ilvl w:val="0"/>
                <w:numId w:val="19"/>
              </w:numPr>
              <w:ind w:left="324"/>
              <w:rPr>
                <w:sz w:val="22"/>
                <w:szCs w:val="22"/>
                <w:lang w:val="en-CA"/>
              </w:rPr>
            </w:pPr>
            <w:r>
              <w:rPr>
                <w:b/>
                <w:bCs/>
                <w:sz w:val="22"/>
                <w:szCs w:val="22"/>
                <w:lang w:val="en-CA"/>
              </w:rPr>
              <w:t>TBV</w:t>
            </w:r>
            <w:r w:rsidRPr="002C7748">
              <w:rPr>
                <w:b/>
                <w:bCs/>
                <w:sz w:val="22"/>
                <w:szCs w:val="22"/>
                <w:lang w:val="en-CA"/>
              </w:rPr>
              <w:t xml:space="preserve"> Chapter</w:t>
            </w:r>
            <w:r>
              <w:rPr>
                <w:b/>
                <w:bCs/>
                <w:sz w:val="22"/>
                <w:szCs w:val="22"/>
                <w:lang w:val="en-CA"/>
              </w:rPr>
              <w:t>s 4 and 5</w:t>
            </w:r>
          </w:p>
        </w:tc>
        <w:tc>
          <w:tcPr>
            <w:tcW w:w="1701" w:type="dxa"/>
          </w:tcPr>
          <w:p w14:paraId="5BA0116E" w14:textId="5E2C925D" w:rsidR="00AB17B9" w:rsidRPr="00BD4476" w:rsidRDefault="00604DB4" w:rsidP="00AB17B9">
            <w:pPr>
              <w:rPr>
                <w:rFonts w:cs="Arial"/>
                <w:sz w:val="22"/>
                <w:szCs w:val="22"/>
                <w:lang w:val="en-CA"/>
              </w:rPr>
            </w:pPr>
            <w:r>
              <w:rPr>
                <w:rFonts w:cs="Arial"/>
                <w:sz w:val="22"/>
                <w:szCs w:val="22"/>
                <w:lang w:val="en-CA"/>
              </w:rPr>
              <w:t>Dark Design</w:t>
            </w:r>
          </w:p>
        </w:tc>
        <w:tc>
          <w:tcPr>
            <w:tcW w:w="1843" w:type="dxa"/>
          </w:tcPr>
          <w:p w14:paraId="0248608B" w14:textId="493399CC" w:rsidR="00AB17B9" w:rsidRPr="00BD4476" w:rsidRDefault="00AB17B9" w:rsidP="00AB17B9">
            <w:pPr>
              <w:rPr>
                <w:rFonts w:cs="Arial"/>
                <w:sz w:val="22"/>
                <w:szCs w:val="22"/>
                <w:lang w:val="en-CA"/>
              </w:rPr>
            </w:pPr>
          </w:p>
        </w:tc>
      </w:tr>
      <w:tr w:rsidR="00982AEC" w:rsidRPr="00BD4476" w14:paraId="79F12413" w14:textId="77777777" w:rsidTr="00AB17B9">
        <w:tc>
          <w:tcPr>
            <w:tcW w:w="1413" w:type="dxa"/>
          </w:tcPr>
          <w:p w14:paraId="339FA2C6" w14:textId="074C9862" w:rsidR="00982AEC" w:rsidRDefault="00982AEC" w:rsidP="00982AEC">
            <w:pPr>
              <w:jc w:val="center"/>
              <w:rPr>
                <w:rFonts w:cs="Arial"/>
                <w:sz w:val="22"/>
                <w:szCs w:val="22"/>
                <w:lang w:val="en-CA"/>
              </w:rPr>
            </w:pPr>
            <w:r w:rsidRPr="00BD4476">
              <w:rPr>
                <w:rFonts w:cs="Arial"/>
                <w:sz w:val="22"/>
                <w:szCs w:val="22"/>
                <w:lang w:val="en-CA"/>
              </w:rPr>
              <w:t>10</w:t>
            </w:r>
          </w:p>
          <w:p w14:paraId="207E9BC1" w14:textId="77777777" w:rsidR="00982AEC" w:rsidRPr="00BD4476" w:rsidRDefault="00982AEC" w:rsidP="00982AEC">
            <w:pPr>
              <w:jc w:val="center"/>
              <w:rPr>
                <w:rFonts w:cs="Arial"/>
                <w:sz w:val="22"/>
                <w:szCs w:val="22"/>
                <w:lang w:val="en-CA"/>
              </w:rPr>
            </w:pPr>
          </w:p>
          <w:p w14:paraId="4BAFFB06" w14:textId="11EF84DC" w:rsidR="00982AEC" w:rsidRPr="00BD4476" w:rsidRDefault="00982AEC" w:rsidP="00982AEC">
            <w:pPr>
              <w:jc w:val="center"/>
              <w:rPr>
                <w:rFonts w:cs="Arial"/>
                <w:sz w:val="22"/>
                <w:szCs w:val="22"/>
                <w:lang w:val="en-CA"/>
              </w:rPr>
            </w:pPr>
            <w:r>
              <w:rPr>
                <w:rFonts w:cs="Arial"/>
                <w:sz w:val="22"/>
                <w:szCs w:val="22"/>
                <w:lang w:val="en-CA"/>
              </w:rPr>
              <w:t xml:space="preserve">March </w:t>
            </w:r>
            <w:r>
              <w:rPr>
                <w:rFonts w:cs="Arial"/>
                <w:sz w:val="22"/>
                <w:szCs w:val="22"/>
                <w:lang w:val="en-CA"/>
              </w:rPr>
              <w:br/>
              <w:t>21 &amp; 23</w:t>
            </w:r>
          </w:p>
        </w:tc>
        <w:tc>
          <w:tcPr>
            <w:tcW w:w="5103" w:type="dxa"/>
          </w:tcPr>
          <w:p w14:paraId="1A8A329B" w14:textId="77777777" w:rsidR="003B424A" w:rsidRDefault="003B424A" w:rsidP="003B424A">
            <w:pPr>
              <w:pStyle w:val="ListParagraph"/>
              <w:numPr>
                <w:ilvl w:val="0"/>
                <w:numId w:val="19"/>
              </w:numPr>
              <w:ind w:left="324"/>
              <w:rPr>
                <w:sz w:val="22"/>
                <w:szCs w:val="22"/>
                <w:lang w:val="en-CA"/>
              </w:rPr>
            </w:pPr>
            <w:r>
              <w:rPr>
                <w:sz w:val="22"/>
                <w:szCs w:val="22"/>
                <w:lang w:val="en-CA"/>
              </w:rPr>
              <w:t>Introduction to Information Architecture #2</w:t>
            </w:r>
          </w:p>
          <w:p w14:paraId="42C4177C" w14:textId="77777777" w:rsidR="003B424A" w:rsidRDefault="003B424A" w:rsidP="003B424A">
            <w:pPr>
              <w:pStyle w:val="ListParagraph"/>
              <w:numPr>
                <w:ilvl w:val="0"/>
                <w:numId w:val="19"/>
              </w:numPr>
              <w:ind w:left="324"/>
              <w:rPr>
                <w:sz w:val="22"/>
                <w:szCs w:val="22"/>
                <w:lang w:val="en-CA"/>
              </w:rPr>
            </w:pPr>
            <w:r>
              <w:rPr>
                <w:sz w:val="22"/>
                <w:szCs w:val="22"/>
                <w:lang w:val="en-CA"/>
              </w:rPr>
              <w:t>Layout</w:t>
            </w:r>
          </w:p>
          <w:p w14:paraId="77C5CC35" w14:textId="77777777" w:rsidR="003B424A" w:rsidRDefault="003B424A" w:rsidP="003B424A">
            <w:pPr>
              <w:pStyle w:val="ListParagraph"/>
              <w:numPr>
                <w:ilvl w:val="0"/>
                <w:numId w:val="19"/>
              </w:numPr>
              <w:ind w:left="324"/>
              <w:rPr>
                <w:sz w:val="22"/>
                <w:szCs w:val="22"/>
                <w:lang w:val="en-CA"/>
              </w:rPr>
            </w:pPr>
            <w:r w:rsidRPr="00E05FD7">
              <w:rPr>
                <w:sz w:val="22"/>
                <w:szCs w:val="22"/>
                <w:lang w:val="en-CA"/>
              </w:rPr>
              <w:t>Visual aesthetics</w:t>
            </w:r>
          </w:p>
          <w:p w14:paraId="7A37F720" w14:textId="728014BA" w:rsidR="003B424A" w:rsidRPr="00C051A9" w:rsidRDefault="003B424A" w:rsidP="003B424A">
            <w:pPr>
              <w:pStyle w:val="ListParagraph"/>
              <w:numPr>
                <w:ilvl w:val="0"/>
                <w:numId w:val="19"/>
              </w:numPr>
              <w:ind w:left="324"/>
              <w:rPr>
                <w:b/>
                <w:bCs/>
                <w:sz w:val="22"/>
                <w:szCs w:val="22"/>
                <w:lang w:val="en-CA"/>
              </w:rPr>
            </w:pPr>
            <w:r w:rsidRPr="006342A8">
              <w:rPr>
                <w:b/>
                <w:bCs/>
                <w:sz w:val="22"/>
                <w:szCs w:val="22"/>
                <w:lang w:val="en-CA"/>
              </w:rPr>
              <w:t xml:space="preserve">Norman Chapter </w:t>
            </w:r>
            <w:r w:rsidR="000C5138">
              <w:rPr>
                <w:b/>
                <w:bCs/>
                <w:sz w:val="22"/>
                <w:szCs w:val="22"/>
                <w:lang w:val="en-CA"/>
              </w:rPr>
              <w:t>4</w:t>
            </w:r>
          </w:p>
          <w:p w14:paraId="393E0413" w14:textId="501079CA" w:rsidR="00282DC1" w:rsidRPr="00F93DC0" w:rsidRDefault="003B424A" w:rsidP="003B424A">
            <w:pPr>
              <w:pStyle w:val="ListParagraph"/>
              <w:numPr>
                <w:ilvl w:val="0"/>
                <w:numId w:val="19"/>
              </w:numPr>
              <w:ind w:left="324"/>
              <w:rPr>
                <w:sz w:val="22"/>
                <w:szCs w:val="22"/>
                <w:lang w:val="en-CA"/>
              </w:rPr>
            </w:pPr>
            <w:r>
              <w:rPr>
                <w:b/>
                <w:bCs/>
                <w:sz w:val="22"/>
                <w:szCs w:val="22"/>
                <w:lang w:val="en-CA"/>
              </w:rPr>
              <w:t>TBV</w:t>
            </w:r>
            <w:r w:rsidRPr="002C7748">
              <w:rPr>
                <w:b/>
                <w:bCs/>
                <w:sz w:val="22"/>
                <w:szCs w:val="22"/>
                <w:lang w:val="en-CA"/>
              </w:rPr>
              <w:t xml:space="preserve"> Chapter</w:t>
            </w:r>
            <w:r>
              <w:rPr>
                <w:b/>
                <w:bCs/>
                <w:sz w:val="22"/>
                <w:szCs w:val="22"/>
                <w:lang w:val="en-CA"/>
              </w:rPr>
              <w:t>s 4 and 5</w:t>
            </w:r>
          </w:p>
        </w:tc>
        <w:tc>
          <w:tcPr>
            <w:tcW w:w="1701" w:type="dxa"/>
          </w:tcPr>
          <w:p w14:paraId="1FF8B29D" w14:textId="31609235" w:rsidR="00982AEC" w:rsidRPr="00BD4476" w:rsidRDefault="007C4F71" w:rsidP="00982AEC">
            <w:pPr>
              <w:rPr>
                <w:rFonts w:cs="Arial"/>
                <w:sz w:val="22"/>
                <w:szCs w:val="22"/>
                <w:lang w:val="en-CA"/>
              </w:rPr>
            </w:pPr>
            <w:r>
              <w:rPr>
                <w:rFonts w:cs="Arial"/>
                <w:sz w:val="22"/>
                <w:szCs w:val="22"/>
                <w:lang w:val="en-CA"/>
              </w:rPr>
              <w:t>Prototyping</w:t>
            </w:r>
          </w:p>
        </w:tc>
        <w:tc>
          <w:tcPr>
            <w:tcW w:w="1843" w:type="dxa"/>
          </w:tcPr>
          <w:p w14:paraId="1B2F2026" w14:textId="002A7366" w:rsidR="004F2FAF" w:rsidRPr="00BD4476" w:rsidRDefault="004F2FAF" w:rsidP="00E0451C">
            <w:pPr>
              <w:jc w:val="center"/>
              <w:rPr>
                <w:rFonts w:cs="Arial"/>
                <w:sz w:val="22"/>
                <w:szCs w:val="22"/>
                <w:lang w:val="en-CA"/>
              </w:rPr>
            </w:pPr>
          </w:p>
        </w:tc>
      </w:tr>
      <w:tr w:rsidR="00982AEC" w:rsidRPr="00BD4476" w14:paraId="215585C5" w14:textId="77777777" w:rsidTr="00AB17B9">
        <w:tc>
          <w:tcPr>
            <w:tcW w:w="1413" w:type="dxa"/>
          </w:tcPr>
          <w:p w14:paraId="0492BF62" w14:textId="2CC89C7A" w:rsidR="00982AEC" w:rsidRDefault="00982AEC" w:rsidP="00982AEC">
            <w:pPr>
              <w:jc w:val="center"/>
              <w:rPr>
                <w:rFonts w:cs="Arial"/>
                <w:sz w:val="22"/>
                <w:szCs w:val="22"/>
                <w:lang w:val="en-CA"/>
              </w:rPr>
            </w:pPr>
            <w:r w:rsidRPr="00BD4476">
              <w:rPr>
                <w:rFonts w:cs="Arial"/>
                <w:sz w:val="22"/>
                <w:szCs w:val="22"/>
                <w:lang w:val="en-CA"/>
              </w:rPr>
              <w:t>11</w:t>
            </w:r>
          </w:p>
          <w:p w14:paraId="2727C2C6" w14:textId="77777777" w:rsidR="00982AEC" w:rsidRPr="00BD4476" w:rsidRDefault="00982AEC" w:rsidP="00982AEC">
            <w:pPr>
              <w:jc w:val="center"/>
              <w:rPr>
                <w:rFonts w:cs="Arial"/>
                <w:sz w:val="22"/>
                <w:szCs w:val="22"/>
                <w:lang w:val="en-CA"/>
              </w:rPr>
            </w:pPr>
          </w:p>
          <w:p w14:paraId="5FC87369" w14:textId="6D686F74" w:rsidR="00982AEC" w:rsidRPr="00BD4476" w:rsidRDefault="00982AEC" w:rsidP="00982AEC">
            <w:pPr>
              <w:jc w:val="center"/>
              <w:rPr>
                <w:rFonts w:cs="Arial"/>
                <w:sz w:val="22"/>
                <w:szCs w:val="22"/>
                <w:lang w:val="en-CA"/>
              </w:rPr>
            </w:pPr>
            <w:r>
              <w:rPr>
                <w:rFonts w:cs="Arial"/>
                <w:sz w:val="22"/>
                <w:szCs w:val="22"/>
                <w:lang w:val="en-CA"/>
              </w:rPr>
              <w:t xml:space="preserve">March </w:t>
            </w:r>
            <w:r>
              <w:rPr>
                <w:rFonts w:cs="Arial"/>
                <w:sz w:val="22"/>
                <w:szCs w:val="22"/>
                <w:lang w:val="en-CA"/>
              </w:rPr>
              <w:br/>
              <w:t>28 &amp; 30</w:t>
            </w:r>
          </w:p>
        </w:tc>
        <w:tc>
          <w:tcPr>
            <w:tcW w:w="5103" w:type="dxa"/>
          </w:tcPr>
          <w:p w14:paraId="02A0D8A2" w14:textId="77777777" w:rsidR="003B424A" w:rsidRDefault="003B424A" w:rsidP="003B424A">
            <w:pPr>
              <w:pStyle w:val="ListParagraph"/>
              <w:numPr>
                <w:ilvl w:val="0"/>
                <w:numId w:val="19"/>
              </w:numPr>
              <w:ind w:left="324"/>
              <w:rPr>
                <w:sz w:val="22"/>
                <w:szCs w:val="22"/>
                <w:lang w:val="en-CA"/>
              </w:rPr>
            </w:pPr>
            <w:r>
              <w:rPr>
                <w:sz w:val="22"/>
                <w:szCs w:val="22"/>
                <w:lang w:val="en-CA"/>
              </w:rPr>
              <w:t>Evaluation #1</w:t>
            </w:r>
          </w:p>
          <w:p w14:paraId="6FA36A4F" w14:textId="77777777" w:rsidR="003B424A" w:rsidRDefault="003B424A" w:rsidP="003B424A">
            <w:pPr>
              <w:pStyle w:val="ListParagraph"/>
              <w:numPr>
                <w:ilvl w:val="0"/>
                <w:numId w:val="19"/>
              </w:numPr>
              <w:ind w:left="324"/>
              <w:rPr>
                <w:sz w:val="22"/>
                <w:szCs w:val="22"/>
                <w:lang w:val="en-CA"/>
              </w:rPr>
            </w:pPr>
            <w:r>
              <w:rPr>
                <w:sz w:val="22"/>
                <w:szCs w:val="22"/>
                <w:lang w:val="en-CA"/>
              </w:rPr>
              <w:t>Introduction</w:t>
            </w:r>
          </w:p>
          <w:p w14:paraId="6B324006" w14:textId="77777777" w:rsidR="003B424A" w:rsidRDefault="003B424A" w:rsidP="003B424A">
            <w:pPr>
              <w:pStyle w:val="ListParagraph"/>
              <w:numPr>
                <w:ilvl w:val="0"/>
                <w:numId w:val="19"/>
              </w:numPr>
              <w:ind w:left="324"/>
              <w:rPr>
                <w:sz w:val="22"/>
                <w:szCs w:val="22"/>
                <w:lang w:val="en-CA"/>
              </w:rPr>
            </w:pPr>
            <w:r>
              <w:rPr>
                <w:sz w:val="22"/>
                <w:szCs w:val="22"/>
                <w:lang w:val="en-CA"/>
              </w:rPr>
              <w:t>Usability Testing</w:t>
            </w:r>
          </w:p>
          <w:p w14:paraId="01CF2988" w14:textId="6BB071D4" w:rsidR="003B424A" w:rsidRPr="00C051A9" w:rsidRDefault="003B424A" w:rsidP="003B424A">
            <w:pPr>
              <w:pStyle w:val="ListParagraph"/>
              <w:numPr>
                <w:ilvl w:val="0"/>
                <w:numId w:val="19"/>
              </w:numPr>
              <w:ind w:left="324"/>
              <w:rPr>
                <w:b/>
                <w:bCs/>
                <w:sz w:val="22"/>
                <w:szCs w:val="22"/>
                <w:lang w:val="en-CA"/>
              </w:rPr>
            </w:pPr>
            <w:r w:rsidRPr="006342A8">
              <w:rPr>
                <w:b/>
                <w:bCs/>
                <w:sz w:val="22"/>
                <w:szCs w:val="22"/>
                <w:lang w:val="en-CA"/>
              </w:rPr>
              <w:t xml:space="preserve">Norman Chapter </w:t>
            </w:r>
            <w:r w:rsidR="000C5138">
              <w:rPr>
                <w:b/>
                <w:bCs/>
                <w:sz w:val="22"/>
                <w:szCs w:val="22"/>
                <w:lang w:val="en-CA"/>
              </w:rPr>
              <w:t>5</w:t>
            </w:r>
          </w:p>
          <w:p w14:paraId="28006321" w14:textId="037909EC" w:rsidR="00982AEC" w:rsidRPr="00BA2238" w:rsidRDefault="003B424A" w:rsidP="003B424A">
            <w:pPr>
              <w:pStyle w:val="ListParagraph"/>
              <w:numPr>
                <w:ilvl w:val="0"/>
                <w:numId w:val="19"/>
              </w:numPr>
              <w:ind w:left="324"/>
              <w:rPr>
                <w:sz w:val="22"/>
                <w:szCs w:val="22"/>
                <w:lang w:val="en-CA"/>
              </w:rPr>
            </w:pPr>
            <w:r w:rsidRPr="002C7748">
              <w:rPr>
                <w:b/>
                <w:bCs/>
                <w:sz w:val="22"/>
                <w:szCs w:val="22"/>
                <w:lang w:val="en-CA"/>
              </w:rPr>
              <w:t>SPR Chapter</w:t>
            </w:r>
            <w:r>
              <w:rPr>
                <w:b/>
                <w:bCs/>
                <w:sz w:val="22"/>
                <w:szCs w:val="22"/>
                <w:lang w:val="en-CA"/>
              </w:rPr>
              <w:t>s 14 and 16</w:t>
            </w:r>
          </w:p>
        </w:tc>
        <w:tc>
          <w:tcPr>
            <w:tcW w:w="1701" w:type="dxa"/>
          </w:tcPr>
          <w:p w14:paraId="606FEF43" w14:textId="29999FFB" w:rsidR="00982AEC" w:rsidRPr="00BD4476" w:rsidRDefault="00390A22" w:rsidP="00982AEC">
            <w:pPr>
              <w:rPr>
                <w:rFonts w:cs="Arial"/>
                <w:sz w:val="22"/>
                <w:szCs w:val="22"/>
                <w:lang w:val="en-CA"/>
              </w:rPr>
            </w:pPr>
            <w:r>
              <w:rPr>
                <w:rFonts w:cs="Arial"/>
                <w:sz w:val="22"/>
                <w:szCs w:val="22"/>
                <w:lang w:val="en-CA"/>
              </w:rPr>
              <w:t>Quiz #2</w:t>
            </w:r>
            <w:r w:rsidR="00C17499">
              <w:rPr>
                <w:rFonts w:cs="Arial"/>
                <w:sz w:val="22"/>
                <w:szCs w:val="22"/>
                <w:lang w:val="en-CA"/>
              </w:rPr>
              <w:t xml:space="preserve"> – Start in </w:t>
            </w:r>
            <w:r w:rsidR="00D32A85">
              <w:rPr>
                <w:rFonts w:cs="Arial"/>
                <w:sz w:val="22"/>
                <w:szCs w:val="22"/>
                <w:lang w:val="en-CA"/>
              </w:rPr>
              <w:t>c</w:t>
            </w:r>
            <w:r w:rsidR="00C17499">
              <w:rPr>
                <w:rFonts w:cs="Arial"/>
                <w:sz w:val="22"/>
                <w:szCs w:val="22"/>
                <w:lang w:val="en-CA"/>
              </w:rPr>
              <w:t>lass</w:t>
            </w:r>
            <w:r w:rsidR="00D32A85">
              <w:rPr>
                <w:rFonts w:cs="Arial"/>
                <w:sz w:val="22"/>
                <w:szCs w:val="22"/>
                <w:lang w:val="en-CA"/>
              </w:rPr>
              <w:t>, finish at home</w:t>
            </w:r>
          </w:p>
        </w:tc>
        <w:tc>
          <w:tcPr>
            <w:tcW w:w="1843" w:type="dxa"/>
          </w:tcPr>
          <w:p w14:paraId="361EB314" w14:textId="1C08C64E" w:rsidR="00ED5E49" w:rsidRDefault="009F0974" w:rsidP="00ED5E49">
            <w:pPr>
              <w:jc w:val="center"/>
              <w:rPr>
                <w:rFonts w:cs="Arial"/>
                <w:sz w:val="22"/>
                <w:szCs w:val="22"/>
                <w:lang w:val="en-CA"/>
              </w:rPr>
            </w:pPr>
            <w:r>
              <w:rPr>
                <w:rFonts w:cs="Arial"/>
                <w:sz w:val="22"/>
                <w:szCs w:val="22"/>
                <w:lang w:val="en-CA"/>
              </w:rPr>
              <w:t>Quiz</w:t>
            </w:r>
            <w:r w:rsidR="00ED5E49">
              <w:rPr>
                <w:rFonts w:cs="Arial"/>
                <w:sz w:val="22"/>
                <w:szCs w:val="22"/>
                <w:lang w:val="en-CA"/>
              </w:rPr>
              <w:t xml:space="preserve"> #2</w:t>
            </w:r>
            <w:r w:rsidR="0083166B">
              <w:rPr>
                <w:rFonts w:cs="Arial"/>
                <w:sz w:val="22"/>
                <w:szCs w:val="22"/>
                <w:lang w:val="en-CA"/>
              </w:rPr>
              <w:t xml:space="preserve"> – Take Home</w:t>
            </w:r>
          </w:p>
          <w:p w14:paraId="31E7B69D" w14:textId="0EC9087C" w:rsidR="00982AEC" w:rsidRPr="00BD4476" w:rsidRDefault="00ED5E49" w:rsidP="00ED5E49">
            <w:pPr>
              <w:jc w:val="center"/>
              <w:rPr>
                <w:rFonts w:cs="Arial"/>
                <w:sz w:val="22"/>
                <w:szCs w:val="22"/>
                <w:lang w:val="en-CA"/>
              </w:rPr>
            </w:pPr>
            <w:r>
              <w:rPr>
                <w:rFonts w:cs="Arial"/>
                <w:sz w:val="22"/>
                <w:szCs w:val="22"/>
                <w:lang w:val="en-CA"/>
              </w:rPr>
              <w:t>(April 2)</w:t>
            </w:r>
          </w:p>
        </w:tc>
      </w:tr>
      <w:tr w:rsidR="00982AEC" w:rsidRPr="00BD4476" w14:paraId="2C116F68" w14:textId="77777777" w:rsidTr="00AB17B9">
        <w:tc>
          <w:tcPr>
            <w:tcW w:w="1413" w:type="dxa"/>
          </w:tcPr>
          <w:p w14:paraId="723EABAC" w14:textId="5A88AC5A" w:rsidR="00982AEC" w:rsidRDefault="00982AEC" w:rsidP="00982AEC">
            <w:pPr>
              <w:jc w:val="center"/>
              <w:rPr>
                <w:rFonts w:cs="Arial"/>
                <w:sz w:val="22"/>
                <w:szCs w:val="22"/>
                <w:lang w:val="en-CA"/>
              </w:rPr>
            </w:pPr>
            <w:r w:rsidRPr="00BD4476">
              <w:rPr>
                <w:rFonts w:cs="Arial"/>
                <w:sz w:val="22"/>
                <w:szCs w:val="22"/>
                <w:lang w:val="en-CA"/>
              </w:rPr>
              <w:t>12</w:t>
            </w:r>
          </w:p>
          <w:p w14:paraId="4848D23C" w14:textId="77777777" w:rsidR="00982AEC" w:rsidRPr="00BD4476" w:rsidRDefault="00982AEC" w:rsidP="00982AEC">
            <w:pPr>
              <w:jc w:val="center"/>
              <w:rPr>
                <w:rFonts w:cs="Arial"/>
                <w:sz w:val="22"/>
                <w:szCs w:val="22"/>
                <w:lang w:val="en-CA"/>
              </w:rPr>
            </w:pPr>
          </w:p>
          <w:p w14:paraId="14854190" w14:textId="349232CA" w:rsidR="00982AEC" w:rsidRPr="00BD4476" w:rsidRDefault="00982AEC" w:rsidP="00982AEC">
            <w:pPr>
              <w:jc w:val="center"/>
              <w:rPr>
                <w:rFonts w:cs="Arial"/>
                <w:sz w:val="22"/>
                <w:szCs w:val="22"/>
                <w:lang w:val="en-CA"/>
              </w:rPr>
            </w:pPr>
            <w:r>
              <w:rPr>
                <w:rFonts w:cs="Arial"/>
                <w:sz w:val="22"/>
                <w:szCs w:val="22"/>
                <w:lang w:val="en-CA"/>
              </w:rPr>
              <w:t xml:space="preserve">April </w:t>
            </w:r>
            <w:r>
              <w:rPr>
                <w:rFonts w:cs="Arial"/>
                <w:sz w:val="22"/>
                <w:szCs w:val="22"/>
                <w:lang w:val="en-CA"/>
              </w:rPr>
              <w:br/>
              <w:t>4 &amp; 6</w:t>
            </w:r>
          </w:p>
        </w:tc>
        <w:tc>
          <w:tcPr>
            <w:tcW w:w="5103" w:type="dxa"/>
          </w:tcPr>
          <w:p w14:paraId="0E2CC550" w14:textId="77777777" w:rsidR="003B424A" w:rsidRDefault="003B424A" w:rsidP="003B424A">
            <w:pPr>
              <w:pStyle w:val="ListParagraph"/>
              <w:numPr>
                <w:ilvl w:val="0"/>
                <w:numId w:val="19"/>
              </w:numPr>
              <w:ind w:left="324"/>
              <w:rPr>
                <w:sz w:val="22"/>
                <w:szCs w:val="22"/>
                <w:lang w:val="en-CA"/>
              </w:rPr>
            </w:pPr>
            <w:r w:rsidRPr="00BA2238">
              <w:rPr>
                <w:sz w:val="22"/>
                <w:szCs w:val="22"/>
                <w:lang w:val="en-CA"/>
              </w:rPr>
              <w:t>Evaluation</w:t>
            </w:r>
            <w:r>
              <w:rPr>
                <w:sz w:val="22"/>
                <w:szCs w:val="22"/>
                <w:lang w:val="en-CA"/>
              </w:rPr>
              <w:t xml:space="preserve"> #2</w:t>
            </w:r>
          </w:p>
          <w:p w14:paraId="669A3686" w14:textId="77777777" w:rsidR="003B424A" w:rsidRDefault="003B424A" w:rsidP="003B424A">
            <w:pPr>
              <w:pStyle w:val="ListParagraph"/>
              <w:numPr>
                <w:ilvl w:val="0"/>
                <w:numId w:val="19"/>
              </w:numPr>
              <w:ind w:left="324"/>
              <w:rPr>
                <w:sz w:val="22"/>
                <w:szCs w:val="22"/>
                <w:lang w:val="en-CA"/>
              </w:rPr>
            </w:pPr>
            <w:r>
              <w:rPr>
                <w:sz w:val="22"/>
                <w:szCs w:val="22"/>
                <w:lang w:val="en-CA"/>
              </w:rPr>
              <w:t>Heuristics</w:t>
            </w:r>
          </w:p>
          <w:p w14:paraId="65B7390A" w14:textId="2355F403" w:rsidR="00C87639" w:rsidRPr="003B424A" w:rsidRDefault="003B424A" w:rsidP="003B424A">
            <w:pPr>
              <w:pStyle w:val="ListParagraph"/>
              <w:numPr>
                <w:ilvl w:val="0"/>
                <w:numId w:val="19"/>
              </w:numPr>
              <w:ind w:left="324"/>
              <w:rPr>
                <w:sz w:val="22"/>
                <w:szCs w:val="22"/>
                <w:lang w:val="en-CA"/>
              </w:rPr>
            </w:pPr>
            <w:r>
              <w:rPr>
                <w:sz w:val="22"/>
                <w:szCs w:val="22"/>
                <w:lang w:val="en-CA"/>
              </w:rPr>
              <w:t>Prioritizing findings</w:t>
            </w:r>
          </w:p>
          <w:p w14:paraId="773DE277" w14:textId="5C5292F0" w:rsidR="00BD5820" w:rsidRDefault="00BD5820" w:rsidP="00BD5820">
            <w:pPr>
              <w:pStyle w:val="ListParagraph"/>
              <w:numPr>
                <w:ilvl w:val="0"/>
                <w:numId w:val="19"/>
              </w:numPr>
              <w:ind w:left="324"/>
              <w:rPr>
                <w:b/>
                <w:bCs/>
                <w:sz w:val="22"/>
                <w:szCs w:val="22"/>
                <w:lang w:val="en-CA"/>
              </w:rPr>
            </w:pPr>
            <w:r w:rsidRPr="006342A8">
              <w:rPr>
                <w:b/>
                <w:bCs/>
                <w:sz w:val="22"/>
                <w:szCs w:val="22"/>
                <w:lang w:val="en-CA"/>
              </w:rPr>
              <w:t>Norman Chapter</w:t>
            </w:r>
            <w:r>
              <w:rPr>
                <w:b/>
                <w:bCs/>
                <w:sz w:val="22"/>
                <w:szCs w:val="22"/>
                <w:lang w:val="en-CA"/>
              </w:rPr>
              <w:t>s 6</w:t>
            </w:r>
            <w:r w:rsidR="003B424A">
              <w:rPr>
                <w:b/>
                <w:bCs/>
                <w:sz w:val="22"/>
                <w:szCs w:val="22"/>
                <w:lang w:val="en-CA"/>
              </w:rPr>
              <w:t>,</w:t>
            </w:r>
            <w:r>
              <w:rPr>
                <w:b/>
                <w:bCs/>
                <w:sz w:val="22"/>
                <w:szCs w:val="22"/>
                <w:lang w:val="en-CA"/>
              </w:rPr>
              <w:t xml:space="preserve"> and 7</w:t>
            </w:r>
          </w:p>
          <w:p w14:paraId="6EFC4DC7" w14:textId="1C25DEF3" w:rsidR="003B424A" w:rsidRPr="00BD5820" w:rsidRDefault="003B424A" w:rsidP="00BD5820">
            <w:pPr>
              <w:pStyle w:val="ListParagraph"/>
              <w:numPr>
                <w:ilvl w:val="0"/>
                <w:numId w:val="19"/>
              </w:numPr>
              <w:ind w:left="324"/>
              <w:rPr>
                <w:b/>
                <w:bCs/>
                <w:sz w:val="22"/>
                <w:szCs w:val="22"/>
                <w:lang w:val="en-CA"/>
              </w:rPr>
            </w:pPr>
            <w:r w:rsidRPr="002C7748">
              <w:rPr>
                <w:b/>
                <w:bCs/>
                <w:sz w:val="22"/>
                <w:szCs w:val="22"/>
                <w:lang w:val="en-CA"/>
              </w:rPr>
              <w:t>SPR Chapter</w:t>
            </w:r>
            <w:r>
              <w:rPr>
                <w:b/>
                <w:bCs/>
                <w:sz w:val="22"/>
                <w:szCs w:val="22"/>
                <w:lang w:val="en-CA"/>
              </w:rPr>
              <w:t xml:space="preserve"> 15</w:t>
            </w:r>
          </w:p>
        </w:tc>
        <w:tc>
          <w:tcPr>
            <w:tcW w:w="1701" w:type="dxa"/>
          </w:tcPr>
          <w:p w14:paraId="074CB1F6" w14:textId="2DDD7DDC" w:rsidR="00982AEC" w:rsidRPr="00BD4476" w:rsidRDefault="00390A22" w:rsidP="00982AEC">
            <w:pPr>
              <w:rPr>
                <w:rFonts w:cs="Arial"/>
                <w:sz w:val="22"/>
                <w:szCs w:val="22"/>
                <w:lang w:val="en-CA"/>
              </w:rPr>
            </w:pPr>
            <w:r>
              <w:rPr>
                <w:rFonts w:cs="Arial"/>
                <w:sz w:val="22"/>
                <w:szCs w:val="22"/>
                <w:lang w:val="en-CA"/>
              </w:rPr>
              <w:t>Group Project: Working with your TA</w:t>
            </w:r>
            <w:r>
              <w:rPr>
                <w:rFonts w:cs="Arial"/>
                <w:sz w:val="22"/>
                <w:szCs w:val="22"/>
                <w:lang w:val="en-CA"/>
              </w:rPr>
              <w:t xml:space="preserve"> </w:t>
            </w:r>
          </w:p>
        </w:tc>
        <w:tc>
          <w:tcPr>
            <w:tcW w:w="1843" w:type="dxa"/>
          </w:tcPr>
          <w:p w14:paraId="0F2F0816" w14:textId="77777777" w:rsidR="009F0974" w:rsidRDefault="009F0974" w:rsidP="009F0974">
            <w:pPr>
              <w:jc w:val="center"/>
              <w:rPr>
                <w:rFonts w:cs="Arial"/>
                <w:sz w:val="22"/>
                <w:szCs w:val="22"/>
                <w:lang w:val="en-CA"/>
              </w:rPr>
            </w:pPr>
            <w:r>
              <w:rPr>
                <w:rFonts w:cs="Arial"/>
                <w:sz w:val="22"/>
                <w:szCs w:val="22"/>
                <w:lang w:val="en-CA"/>
              </w:rPr>
              <w:t>Design</w:t>
            </w:r>
            <w:r>
              <w:rPr>
                <w:rFonts w:cs="Arial"/>
                <w:sz w:val="22"/>
                <w:szCs w:val="22"/>
                <w:lang w:val="en-CA"/>
              </w:rPr>
              <w:br/>
              <w:t>Journal #2</w:t>
            </w:r>
          </w:p>
          <w:p w14:paraId="6040ABF3" w14:textId="5870ACE3" w:rsidR="004F2FAF" w:rsidRPr="00BD4476" w:rsidRDefault="004F2FAF" w:rsidP="009F0974">
            <w:pPr>
              <w:jc w:val="center"/>
              <w:rPr>
                <w:rFonts w:cs="Arial"/>
                <w:sz w:val="22"/>
                <w:szCs w:val="22"/>
                <w:lang w:val="en-CA"/>
              </w:rPr>
            </w:pPr>
            <w:r>
              <w:rPr>
                <w:rFonts w:cs="Arial"/>
                <w:sz w:val="22"/>
                <w:szCs w:val="22"/>
                <w:lang w:val="en-CA"/>
              </w:rPr>
              <w:t>(April 6)</w:t>
            </w:r>
          </w:p>
        </w:tc>
      </w:tr>
    </w:tbl>
    <w:p w14:paraId="19717D3F" w14:textId="77777777" w:rsidR="00D90E13" w:rsidRDefault="00D90E13">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103"/>
        <w:gridCol w:w="1701"/>
        <w:gridCol w:w="1843"/>
      </w:tblGrid>
      <w:tr w:rsidR="00AB17B9" w:rsidRPr="00BD4476" w14:paraId="7E90FC70" w14:textId="77777777" w:rsidTr="00AB17B9">
        <w:trPr>
          <w:trHeight w:val="63"/>
        </w:trPr>
        <w:tc>
          <w:tcPr>
            <w:tcW w:w="1413" w:type="dxa"/>
          </w:tcPr>
          <w:p w14:paraId="389D9977" w14:textId="010AE14A" w:rsidR="00AB17B9" w:rsidRDefault="00AB17B9" w:rsidP="00AB17B9">
            <w:pPr>
              <w:jc w:val="center"/>
              <w:rPr>
                <w:rFonts w:cs="Arial"/>
                <w:sz w:val="22"/>
                <w:szCs w:val="22"/>
                <w:lang w:val="en-CA"/>
              </w:rPr>
            </w:pPr>
            <w:r w:rsidRPr="00BD4476">
              <w:rPr>
                <w:rFonts w:cs="Arial"/>
                <w:sz w:val="22"/>
                <w:szCs w:val="22"/>
                <w:lang w:val="en-CA"/>
              </w:rPr>
              <w:lastRenderedPageBreak/>
              <w:t>13</w:t>
            </w:r>
          </w:p>
          <w:p w14:paraId="674D257B" w14:textId="77777777" w:rsidR="00AB17B9" w:rsidRPr="00BD4476" w:rsidRDefault="00AB17B9" w:rsidP="00AB17B9">
            <w:pPr>
              <w:jc w:val="center"/>
              <w:rPr>
                <w:rFonts w:cs="Arial"/>
                <w:sz w:val="22"/>
                <w:szCs w:val="22"/>
                <w:lang w:val="en-CA"/>
              </w:rPr>
            </w:pPr>
          </w:p>
          <w:p w14:paraId="08C336B3" w14:textId="18700467" w:rsidR="00AB17B9" w:rsidRPr="00BD4476" w:rsidRDefault="00AB17B9" w:rsidP="00AB17B9">
            <w:pPr>
              <w:jc w:val="center"/>
              <w:rPr>
                <w:rFonts w:cs="Arial"/>
                <w:sz w:val="22"/>
                <w:szCs w:val="22"/>
                <w:lang w:val="en-CA"/>
              </w:rPr>
            </w:pPr>
            <w:r>
              <w:rPr>
                <w:rFonts w:cs="Arial"/>
                <w:sz w:val="22"/>
                <w:szCs w:val="22"/>
                <w:lang w:val="en-CA"/>
              </w:rPr>
              <w:t xml:space="preserve">April </w:t>
            </w:r>
            <w:r>
              <w:rPr>
                <w:rFonts w:cs="Arial"/>
                <w:sz w:val="22"/>
                <w:szCs w:val="22"/>
                <w:lang w:val="en-CA"/>
              </w:rPr>
              <w:br/>
              <w:t>11 &amp; 13</w:t>
            </w:r>
          </w:p>
        </w:tc>
        <w:tc>
          <w:tcPr>
            <w:tcW w:w="5103" w:type="dxa"/>
          </w:tcPr>
          <w:p w14:paraId="621F4178" w14:textId="77777777" w:rsidR="003B424A" w:rsidRDefault="00AB17B9" w:rsidP="003B424A">
            <w:pPr>
              <w:pStyle w:val="ListParagraph"/>
              <w:numPr>
                <w:ilvl w:val="0"/>
                <w:numId w:val="21"/>
              </w:numPr>
              <w:ind w:left="324"/>
              <w:rPr>
                <w:sz w:val="22"/>
                <w:szCs w:val="22"/>
                <w:lang w:val="en-CA"/>
              </w:rPr>
            </w:pPr>
            <w:r w:rsidRPr="00BD4476">
              <w:rPr>
                <w:sz w:val="22"/>
                <w:szCs w:val="22"/>
                <w:lang w:val="en-CA"/>
              </w:rPr>
              <w:t>Project Presentations</w:t>
            </w:r>
          </w:p>
          <w:p w14:paraId="1C9EA904" w14:textId="77777777" w:rsidR="003B424A" w:rsidRDefault="003B424A" w:rsidP="003B424A">
            <w:pPr>
              <w:pStyle w:val="ListParagraph"/>
              <w:numPr>
                <w:ilvl w:val="0"/>
                <w:numId w:val="21"/>
              </w:numPr>
              <w:ind w:left="324"/>
              <w:rPr>
                <w:sz w:val="22"/>
                <w:szCs w:val="22"/>
                <w:lang w:val="en-CA"/>
              </w:rPr>
            </w:pPr>
            <w:r w:rsidRPr="003B424A">
              <w:rPr>
                <w:sz w:val="22"/>
                <w:szCs w:val="22"/>
                <w:lang w:val="en-CA"/>
              </w:rPr>
              <w:t>Portfolio</w:t>
            </w:r>
          </w:p>
          <w:p w14:paraId="33EBB25D" w14:textId="1F1FA8E2" w:rsidR="003B424A" w:rsidRPr="003B424A" w:rsidRDefault="003B424A" w:rsidP="003B424A">
            <w:pPr>
              <w:pStyle w:val="ListParagraph"/>
              <w:numPr>
                <w:ilvl w:val="0"/>
                <w:numId w:val="21"/>
              </w:numPr>
              <w:ind w:left="324"/>
              <w:rPr>
                <w:sz w:val="22"/>
                <w:szCs w:val="22"/>
                <w:lang w:val="en-CA"/>
              </w:rPr>
            </w:pPr>
            <w:r w:rsidRPr="003B424A">
              <w:rPr>
                <w:sz w:val="22"/>
                <w:szCs w:val="22"/>
                <w:lang w:val="en-CA"/>
              </w:rPr>
              <w:t>Conclusion</w:t>
            </w:r>
          </w:p>
        </w:tc>
        <w:tc>
          <w:tcPr>
            <w:tcW w:w="1701" w:type="dxa"/>
          </w:tcPr>
          <w:p w14:paraId="3FC8E0C5" w14:textId="77777777" w:rsidR="00AB17B9" w:rsidRPr="00BD4476" w:rsidRDefault="00AB17B9" w:rsidP="00AB17B9">
            <w:pPr>
              <w:rPr>
                <w:rFonts w:cs="Arial"/>
                <w:sz w:val="22"/>
                <w:szCs w:val="22"/>
                <w:lang w:val="en-CA"/>
              </w:rPr>
            </w:pPr>
          </w:p>
        </w:tc>
        <w:tc>
          <w:tcPr>
            <w:tcW w:w="1843" w:type="dxa"/>
          </w:tcPr>
          <w:p w14:paraId="370A53CF" w14:textId="3047157B" w:rsidR="006121B1" w:rsidRDefault="001716BD" w:rsidP="00E0451C">
            <w:pPr>
              <w:jc w:val="center"/>
              <w:rPr>
                <w:rFonts w:cs="Arial"/>
                <w:sz w:val="22"/>
                <w:szCs w:val="22"/>
                <w:lang w:val="en-CA"/>
              </w:rPr>
            </w:pPr>
            <w:r>
              <w:rPr>
                <w:rFonts w:cs="Arial"/>
                <w:sz w:val="22"/>
                <w:szCs w:val="22"/>
                <w:lang w:val="en-CA"/>
              </w:rPr>
              <w:t>Group Project: Presentation</w:t>
            </w:r>
          </w:p>
          <w:p w14:paraId="02C599CF" w14:textId="681454BA" w:rsidR="001716BD" w:rsidRDefault="006121B1" w:rsidP="00E0451C">
            <w:pPr>
              <w:jc w:val="center"/>
              <w:rPr>
                <w:rFonts w:cs="Arial"/>
                <w:sz w:val="22"/>
                <w:szCs w:val="22"/>
                <w:lang w:val="en-CA"/>
              </w:rPr>
            </w:pPr>
            <w:r>
              <w:rPr>
                <w:rFonts w:cs="Arial"/>
                <w:sz w:val="22"/>
                <w:szCs w:val="22"/>
                <w:lang w:val="en-CA"/>
              </w:rPr>
              <w:t>(April 11 &amp; 13)</w:t>
            </w:r>
            <w:r w:rsidR="001716BD">
              <w:rPr>
                <w:rFonts w:cs="Arial"/>
                <w:sz w:val="22"/>
                <w:szCs w:val="22"/>
                <w:lang w:val="en-CA"/>
              </w:rPr>
              <w:br/>
            </w:r>
          </w:p>
          <w:p w14:paraId="30EF95A0" w14:textId="6F034BCB" w:rsidR="00AB17B9" w:rsidRDefault="00414C1B" w:rsidP="00E0451C">
            <w:pPr>
              <w:jc w:val="center"/>
              <w:rPr>
                <w:rFonts w:cs="Arial"/>
                <w:sz w:val="22"/>
                <w:szCs w:val="22"/>
                <w:lang w:val="en-CA"/>
              </w:rPr>
            </w:pPr>
            <w:r>
              <w:rPr>
                <w:rFonts w:cs="Arial"/>
                <w:sz w:val="22"/>
                <w:szCs w:val="22"/>
                <w:lang w:val="en-CA"/>
              </w:rPr>
              <w:t xml:space="preserve">Group Project: </w:t>
            </w:r>
            <w:r w:rsidRPr="00343BD8">
              <w:rPr>
                <w:rFonts w:cs="Arial"/>
                <w:sz w:val="22"/>
                <w:szCs w:val="22"/>
                <w:lang w:val="en-CA"/>
              </w:rPr>
              <w:t xml:space="preserve">Design Part </w:t>
            </w:r>
            <w:r>
              <w:rPr>
                <w:rFonts w:cs="Arial"/>
                <w:sz w:val="22"/>
                <w:szCs w:val="22"/>
                <w:lang w:val="en-CA"/>
              </w:rPr>
              <w:t>2</w:t>
            </w:r>
          </w:p>
          <w:p w14:paraId="6C7F9DFC" w14:textId="6EFE171C" w:rsidR="006121B1" w:rsidRDefault="006121B1" w:rsidP="00E0451C">
            <w:pPr>
              <w:jc w:val="center"/>
              <w:rPr>
                <w:rFonts w:cs="Arial"/>
                <w:sz w:val="22"/>
                <w:szCs w:val="22"/>
                <w:lang w:val="en-CA"/>
              </w:rPr>
            </w:pPr>
            <w:r>
              <w:rPr>
                <w:rFonts w:cs="Arial"/>
                <w:sz w:val="22"/>
                <w:szCs w:val="22"/>
                <w:lang w:val="en-CA"/>
              </w:rPr>
              <w:t>(April 16)</w:t>
            </w:r>
          </w:p>
          <w:p w14:paraId="74265B7F" w14:textId="4B8B0FF2" w:rsidR="00642779" w:rsidRPr="00BD4476" w:rsidRDefault="00642779" w:rsidP="00E0451C">
            <w:pPr>
              <w:jc w:val="center"/>
              <w:rPr>
                <w:rFonts w:cs="Arial"/>
                <w:sz w:val="22"/>
                <w:szCs w:val="22"/>
                <w:lang w:val="en-CA"/>
              </w:rPr>
            </w:pPr>
          </w:p>
        </w:tc>
      </w:tr>
    </w:tbl>
    <w:p w14:paraId="39A20F71" w14:textId="7763271A" w:rsidR="001F6EE6" w:rsidRPr="00BD4476" w:rsidRDefault="001F6EE6" w:rsidP="00BF3EC6">
      <w:pPr>
        <w:rPr>
          <w:rFonts w:cs="Arial"/>
          <w:sz w:val="22"/>
          <w:szCs w:val="22"/>
          <w:lang w:val="en-CA"/>
        </w:rPr>
      </w:pPr>
    </w:p>
    <w:p w14:paraId="22999968" w14:textId="57F596A1" w:rsidR="004B547F" w:rsidRPr="00BD4476" w:rsidRDefault="004B547F" w:rsidP="00BF3EC6">
      <w:pPr>
        <w:rPr>
          <w:rFonts w:cs="Arial"/>
          <w:color w:val="000000"/>
          <w:sz w:val="22"/>
          <w:szCs w:val="22"/>
          <w:lang w:val="en-CA"/>
        </w:rPr>
      </w:pPr>
      <w:r w:rsidRPr="00BD4476">
        <w:rPr>
          <w:rFonts w:cs="Arial"/>
          <w:b/>
          <w:sz w:val="22"/>
          <w:szCs w:val="22"/>
          <w:lang w:val="en-CA"/>
        </w:rPr>
        <w:t>Evaluation</w:t>
      </w:r>
      <w:r w:rsidRPr="00BD4476">
        <w:rPr>
          <w:rFonts w:cs="Arial"/>
          <w:sz w:val="22"/>
          <w:szCs w:val="22"/>
          <w:lang w:val="en-CA"/>
        </w:rPr>
        <w:t>:</w:t>
      </w:r>
      <w:r w:rsidR="006D7091" w:rsidRPr="00BD4476">
        <w:rPr>
          <w:rFonts w:cs="Arial"/>
          <w:sz w:val="22"/>
          <w:szCs w:val="22"/>
          <w:lang w:val="en-CA"/>
        </w:rPr>
        <w:t xml:space="preserve"> </w:t>
      </w:r>
      <w:r w:rsidR="00150D66">
        <w:rPr>
          <w:rFonts w:cs="Arial"/>
          <w:sz w:val="22"/>
          <w:szCs w:val="22"/>
          <w:lang w:val="en-CA"/>
        </w:rPr>
        <w:t>A</w:t>
      </w:r>
      <w:proofErr w:type="spellStart"/>
      <w:r w:rsidR="00150D66" w:rsidRPr="006B5B1B">
        <w:rPr>
          <w:rFonts w:cstheme="minorHAnsi"/>
          <w:color w:val="000000"/>
          <w:sz w:val="22"/>
          <w:szCs w:val="22"/>
        </w:rPr>
        <w:t>ll</w:t>
      </w:r>
      <w:proofErr w:type="spellEnd"/>
      <w:r w:rsidR="00150D66" w:rsidRPr="006B5B1B">
        <w:rPr>
          <w:rFonts w:cstheme="minorHAnsi"/>
          <w:color w:val="000000"/>
          <w:sz w:val="22"/>
          <w:szCs w:val="22"/>
        </w:rPr>
        <w:t xml:space="preserve"> assignments will be marked according to </w:t>
      </w:r>
      <w:hyperlink r:id="rId16" w:tgtFrame="_blank" w:history="1">
        <w:r w:rsidR="00150D66" w:rsidRPr="006B5B1B">
          <w:rPr>
            <w:rFonts w:cstheme="minorHAnsi"/>
            <w:color w:val="0000FF"/>
            <w:sz w:val="22"/>
            <w:szCs w:val="22"/>
            <w:u w:val="single"/>
          </w:rPr>
          <w:t>UBC grading policy</w:t>
        </w:r>
      </w:hyperlink>
      <w:r w:rsidR="006D7091" w:rsidRPr="00BD4476">
        <w:rPr>
          <w:rFonts w:cs="Arial"/>
          <w:color w:val="000000"/>
          <w:sz w:val="22"/>
          <w:szCs w:val="22"/>
          <w:lang w:val="en-CA"/>
        </w:rPr>
        <w:t>.</w:t>
      </w:r>
      <w:r w:rsidR="00211129" w:rsidRPr="00BD4476">
        <w:rPr>
          <w:rFonts w:cs="Arial"/>
          <w:color w:val="000000"/>
          <w:sz w:val="22"/>
          <w:szCs w:val="22"/>
          <w:lang w:val="en-CA"/>
        </w:rPr>
        <w:t xml:space="preserve"> This course requirements and weights are final and will not be modified throughout the term. The penalty for late assignments is set to </w:t>
      </w:r>
      <w:r w:rsidR="00211129" w:rsidRPr="00BD4476">
        <w:rPr>
          <w:rFonts w:cs="Arial"/>
          <w:b/>
          <w:color w:val="000000"/>
          <w:sz w:val="22"/>
          <w:szCs w:val="22"/>
          <w:lang w:val="en-CA"/>
        </w:rPr>
        <w:t>5% per day</w:t>
      </w:r>
      <w:r w:rsidR="00211129" w:rsidRPr="00BD4476">
        <w:rPr>
          <w:rFonts w:cs="Arial"/>
          <w:color w:val="000000"/>
          <w:sz w:val="22"/>
          <w:szCs w:val="22"/>
          <w:lang w:val="en-CA"/>
        </w:rPr>
        <w:t>, to a maximum of one week; submissions will not be accepted after one week. Exceptions will be made only when supported by appropriate documentation.</w:t>
      </w:r>
    </w:p>
    <w:p w14:paraId="1F646A42" w14:textId="483615A5" w:rsidR="001F6EE6" w:rsidRPr="00BD4476" w:rsidRDefault="001F6EE6" w:rsidP="00BF3EC6">
      <w:pPr>
        <w:rPr>
          <w:rFonts w:cs="Arial"/>
          <w:sz w:val="22"/>
          <w:szCs w:val="22"/>
          <w:lang w:val="en-CA"/>
        </w:rPr>
      </w:pPr>
    </w:p>
    <w:p w14:paraId="2D8CFFDC" w14:textId="799E5B8D" w:rsidR="009C36AC" w:rsidRPr="00BD4476" w:rsidRDefault="001F6EE6" w:rsidP="00BF3EC6">
      <w:pPr>
        <w:rPr>
          <w:rFonts w:cs="Arial"/>
          <w:sz w:val="22"/>
          <w:szCs w:val="22"/>
          <w:lang w:val="en-CA"/>
        </w:rPr>
      </w:pPr>
      <w:r w:rsidRPr="00BD4476">
        <w:rPr>
          <w:rFonts w:cs="Arial"/>
          <w:b/>
          <w:sz w:val="22"/>
          <w:szCs w:val="22"/>
          <w:lang w:val="en-CA"/>
        </w:rPr>
        <w:t>Required Materials:</w:t>
      </w:r>
      <w:r w:rsidR="00CF4516" w:rsidRPr="00BD4476">
        <w:rPr>
          <w:rFonts w:cs="Arial"/>
          <w:color w:val="FF0000"/>
          <w:sz w:val="22"/>
          <w:szCs w:val="22"/>
          <w:lang w:val="en-CA"/>
        </w:rPr>
        <w:t xml:space="preserve"> </w:t>
      </w:r>
      <w:r w:rsidR="00CF4516" w:rsidRPr="00BD4476">
        <w:rPr>
          <w:rFonts w:cs="Arial"/>
          <w:sz w:val="22"/>
          <w:szCs w:val="22"/>
          <w:lang w:val="en-CA"/>
        </w:rPr>
        <w:t>None. All resources will be provided on Canvas</w:t>
      </w:r>
      <w:r w:rsidR="00235487">
        <w:rPr>
          <w:rFonts w:cs="Arial"/>
          <w:sz w:val="22"/>
          <w:szCs w:val="22"/>
          <w:lang w:val="en-CA"/>
        </w:rPr>
        <w:t>.</w:t>
      </w:r>
    </w:p>
    <w:p w14:paraId="064E5B1F" w14:textId="1DF0FA92" w:rsidR="00013AC5" w:rsidRPr="00BD4476" w:rsidRDefault="00013AC5" w:rsidP="00BF3EC6">
      <w:pPr>
        <w:rPr>
          <w:rFonts w:cs="Arial"/>
          <w:sz w:val="22"/>
          <w:szCs w:val="22"/>
          <w:lang w:val="en-CA"/>
        </w:rPr>
      </w:pPr>
    </w:p>
    <w:p w14:paraId="0E44F116" w14:textId="11A6626D" w:rsidR="00A15D37" w:rsidRPr="00A15D37" w:rsidRDefault="00A15D37" w:rsidP="0025323F">
      <w:pPr>
        <w:rPr>
          <w:rFonts w:cs="Arial"/>
          <w:sz w:val="22"/>
          <w:szCs w:val="22"/>
          <w:lang w:val="en-CA"/>
        </w:rPr>
      </w:pPr>
      <w:r w:rsidRPr="00BD4476">
        <w:rPr>
          <w:rFonts w:cs="Arial"/>
          <w:b/>
          <w:sz w:val="22"/>
          <w:szCs w:val="22"/>
          <w:lang w:val="en-CA"/>
        </w:rPr>
        <w:t>Required Materials:</w:t>
      </w:r>
      <w:r w:rsidRPr="00BD4476">
        <w:rPr>
          <w:rFonts w:cs="Arial"/>
          <w:color w:val="FF0000"/>
          <w:sz w:val="22"/>
          <w:szCs w:val="22"/>
          <w:lang w:val="en-CA"/>
        </w:rPr>
        <w:t xml:space="preserve"> </w:t>
      </w:r>
      <w:r w:rsidRPr="00BD4476">
        <w:rPr>
          <w:rFonts w:cs="Arial"/>
          <w:sz w:val="22"/>
          <w:szCs w:val="22"/>
          <w:lang w:val="en-CA"/>
        </w:rPr>
        <w:t>None. All resources will be provided on Canvas</w:t>
      </w:r>
      <w:r>
        <w:rPr>
          <w:rFonts w:cs="Arial"/>
          <w:sz w:val="22"/>
          <w:szCs w:val="22"/>
          <w:lang w:val="en-CA"/>
        </w:rPr>
        <w:t>.</w:t>
      </w:r>
    </w:p>
    <w:p w14:paraId="37893845" w14:textId="77777777" w:rsidR="00A15D37" w:rsidRDefault="00A15D37" w:rsidP="0025323F">
      <w:pPr>
        <w:rPr>
          <w:rFonts w:cs="Arial"/>
          <w:b/>
          <w:sz w:val="22"/>
          <w:szCs w:val="22"/>
        </w:rPr>
      </w:pPr>
    </w:p>
    <w:p w14:paraId="2E329E18" w14:textId="1812B87A" w:rsidR="0025323F" w:rsidRPr="006254B9" w:rsidRDefault="008A18F7" w:rsidP="0025323F">
      <w:pPr>
        <w:rPr>
          <w:rFonts w:cs="Arial"/>
          <w:sz w:val="22"/>
          <w:szCs w:val="22"/>
        </w:rPr>
      </w:pPr>
      <w:r w:rsidRPr="001A031B">
        <w:rPr>
          <w:rFonts w:cs="Arial"/>
          <w:b/>
          <w:sz w:val="22"/>
          <w:szCs w:val="22"/>
        </w:rPr>
        <w:t>Attendance</w:t>
      </w:r>
      <w:r w:rsidR="0025323F">
        <w:rPr>
          <w:rFonts w:cs="Arial"/>
          <w:b/>
          <w:sz w:val="22"/>
          <w:szCs w:val="22"/>
        </w:rPr>
        <w:t>:</w:t>
      </w:r>
      <w:r>
        <w:rPr>
          <w:rFonts w:cs="Arial"/>
          <w:b/>
          <w:sz w:val="22"/>
          <w:szCs w:val="22"/>
        </w:rPr>
        <w:t xml:space="preserve"> </w:t>
      </w:r>
      <w:r w:rsidRPr="008A18F7">
        <w:rPr>
          <w:rFonts w:cs="Arial"/>
          <w:sz w:val="22"/>
          <w:szCs w:val="22"/>
        </w:rPr>
        <w:t>Attendance is required in all class meetings.</w:t>
      </w:r>
      <w:r w:rsidR="00B77544">
        <w:rPr>
          <w:rFonts w:cs="Arial"/>
          <w:sz w:val="22"/>
          <w:szCs w:val="22"/>
        </w:rPr>
        <w:t xml:space="preserve"> </w:t>
      </w:r>
      <w:r w:rsidRPr="008A18F7">
        <w:rPr>
          <w:rFonts w:cs="Arial"/>
          <w:sz w:val="22"/>
          <w:szCs w:val="22"/>
        </w:rPr>
        <w:t xml:space="preserve">If you know you are going to be absent you must inform </w:t>
      </w:r>
      <w:r w:rsidR="00B77544">
        <w:rPr>
          <w:rFonts w:cs="Arial"/>
          <w:sz w:val="22"/>
          <w:szCs w:val="22"/>
        </w:rPr>
        <w:t>the instructor</w:t>
      </w:r>
      <w:r w:rsidRPr="008A18F7">
        <w:rPr>
          <w:rFonts w:cs="Arial"/>
          <w:sz w:val="22"/>
          <w:szCs w:val="22"/>
        </w:rPr>
        <w:t xml:space="preserve"> beforehand </w:t>
      </w:r>
      <w:proofErr w:type="gramStart"/>
      <w:r w:rsidRPr="008A18F7">
        <w:rPr>
          <w:rFonts w:cs="Arial"/>
          <w:sz w:val="22"/>
          <w:szCs w:val="22"/>
        </w:rPr>
        <w:t>if at all possible</w:t>
      </w:r>
      <w:proofErr w:type="gramEnd"/>
      <w:r w:rsidR="0025323F" w:rsidRPr="006254B9">
        <w:rPr>
          <w:rFonts w:cs="Arial"/>
          <w:sz w:val="22"/>
          <w:szCs w:val="22"/>
        </w:rPr>
        <w:t>.</w:t>
      </w:r>
    </w:p>
    <w:p w14:paraId="66E7D449" w14:textId="77777777" w:rsidR="0025323F" w:rsidRDefault="0025323F" w:rsidP="0025323F">
      <w:pPr>
        <w:rPr>
          <w:rFonts w:cs="Arial"/>
          <w:b/>
          <w:sz w:val="22"/>
          <w:szCs w:val="22"/>
        </w:rPr>
      </w:pPr>
    </w:p>
    <w:p w14:paraId="66C7DEFE" w14:textId="3ABECDEE" w:rsidR="0025323F" w:rsidRPr="006254B9" w:rsidRDefault="0025323F" w:rsidP="0025323F">
      <w:pPr>
        <w:rPr>
          <w:sz w:val="22"/>
          <w:szCs w:val="22"/>
        </w:rPr>
      </w:pPr>
      <w:r w:rsidRPr="00505C14">
        <w:rPr>
          <w:rFonts w:cs="Arial"/>
          <w:b/>
          <w:sz w:val="22"/>
          <w:szCs w:val="22"/>
        </w:rPr>
        <w:t>Policies and Resources to Support Student Success</w:t>
      </w:r>
      <w:r w:rsidRPr="00505C14">
        <w:rPr>
          <w:rFonts w:cs="Arial"/>
          <w:sz w:val="22"/>
          <w:szCs w:val="22"/>
        </w:rPr>
        <w:t xml:space="preserve">: </w:t>
      </w:r>
      <w:r w:rsidRPr="00505C14">
        <w:rPr>
          <w:sz w:val="22"/>
          <w:szCs w:val="22"/>
        </w:rPr>
        <w:t xml:space="preserve">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and cultural observances. UBC values academic honesty and students are expected to acknowledge the ideas generated by others and to uphold the highest academic standards in </w:t>
      </w:r>
      <w:proofErr w:type="gramStart"/>
      <w:r w:rsidRPr="00505C14">
        <w:rPr>
          <w:sz w:val="22"/>
          <w:szCs w:val="22"/>
        </w:rPr>
        <w:t>all of</w:t>
      </w:r>
      <w:proofErr w:type="gramEnd"/>
      <w:r w:rsidRPr="00505C14">
        <w:rPr>
          <w:sz w:val="22"/>
          <w:szCs w:val="22"/>
        </w:rPr>
        <w:t xml:space="preserve"> their actions. Details of the policies and how to access support are available here (</w:t>
      </w:r>
      <w:hyperlink r:id="rId17" w:history="1">
        <w:r w:rsidRPr="00505C14">
          <w:rPr>
            <w:rStyle w:val="Hyperlink"/>
            <w:sz w:val="22"/>
            <w:szCs w:val="22"/>
          </w:rPr>
          <w:t>https://senate.ubc.ca/policies-resources-support-student-success</w:t>
        </w:r>
      </w:hyperlink>
      <w:r w:rsidRPr="00505C14">
        <w:rPr>
          <w:sz w:val="22"/>
          <w:szCs w:val="22"/>
        </w:rPr>
        <w:t>)</w:t>
      </w:r>
      <w:r w:rsidR="009D4805">
        <w:rPr>
          <w:sz w:val="22"/>
          <w:szCs w:val="22"/>
        </w:rPr>
        <w:t>.</w:t>
      </w:r>
    </w:p>
    <w:p w14:paraId="1CC29463" w14:textId="77777777" w:rsidR="0025323F" w:rsidRPr="00616876" w:rsidRDefault="0025323F" w:rsidP="0025323F">
      <w:pPr>
        <w:rPr>
          <w:rFonts w:cs="Arial"/>
          <w:sz w:val="22"/>
          <w:szCs w:val="22"/>
        </w:rPr>
      </w:pPr>
    </w:p>
    <w:p w14:paraId="0DC947E5" w14:textId="0FE21223" w:rsidR="0091749C" w:rsidRPr="00BD4476" w:rsidRDefault="0025323F" w:rsidP="0025323F">
      <w:pPr>
        <w:pStyle w:val="NormalWeb"/>
        <w:shd w:val="clear" w:color="auto" w:fill="FFFFFF"/>
        <w:spacing w:before="0" w:beforeAutospacing="0" w:after="0" w:afterAutospacing="0"/>
        <w:rPr>
          <w:rFonts w:ascii="Arial" w:hAnsi="Arial" w:cs="Arial"/>
          <w:sz w:val="22"/>
          <w:szCs w:val="22"/>
          <w:lang w:val="en-CA"/>
        </w:rPr>
      </w:pPr>
      <w:r w:rsidRPr="00BF3EC6">
        <w:rPr>
          <w:rStyle w:val="Strong"/>
          <w:rFonts w:ascii="Arial" w:hAnsi="Arial" w:cs="Arial"/>
          <w:sz w:val="22"/>
          <w:szCs w:val="22"/>
        </w:rPr>
        <w:t>Academic</w:t>
      </w:r>
      <w:r w:rsidRPr="00BF3EC6">
        <w:rPr>
          <w:rFonts w:ascii="Arial" w:hAnsi="Arial" w:cs="Arial"/>
          <w:sz w:val="22"/>
          <w:szCs w:val="22"/>
        </w:rPr>
        <w:t> </w:t>
      </w:r>
      <w:r w:rsidRPr="00BF3EC6">
        <w:rPr>
          <w:rStyle w:val="Strong"/>
          <w:rFonts w:ascii="Arial" w:hAnsi="Arial" w:cs="Arial"/>
          <w:sz w:val="22"/>
          <w:szCs w:val="22"/>
        </w:rPr>
        <w:t>Integrity</w:t>
      </w:r>
      <w:r>
        <w:rPr>
          <w:rStyle w:val="Strong"/>
          <w:rFonts w:ascii="Arial" w:hAnsi="Arial" w:cs="Arial"/>
          <w:sz w:val="22"/>
          <w:szCs w:val="22"/>
        </w:rPr>
        <w:t xml:space="preserve">: </w:t>
      </w:r>
      <w:r w:rsidRPr="00BF3EC6">
        <w:rPr>
          <w:rFonts w:ascii="Arial" w:hAnsi="Arial" w:cs="Arial"/>
          <w:sz w:val="22"/>
          <w:szCs w:val="22"/>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w:t>
      </w:r>
      <w:proofErr w:type="gramStart"/>
      <w:r w:rsidRPr="00BF3EC6">
        <w:rPr>
          <w:rFonts w:ascii="Arial" w:hAnsi="Arial" w:cs="Arial"/>
          <w:sz w:val="22"/>
          <w:szCs w:val="22"/>
        </w:rPr>
        <w:t>arise</w:t>
      </w:r>
      <w:proofErr w:type="gramEnd"/>
      <w:r w:rsidRPr="00BF3EC6">
        <w:rPr>
          <w:rFonts w:ascii="Arial" w:hAnsi="Arial" w:cs="Arial"/>
          <w:sz w:val="22"/>
          <w:szCs w:val="22"/>
        </w:rPr>
        <w:t xml:space="preserve"> and harsh sanctions are imposed. For example, incidences of plagiarism or cheating may result in a mark of zero on the assignment or exam and more serious consequences may apply when the matter is referred to the Office of the Dean. Careful records are kept </w:t>
      </w:r>
      <w:proofErr w:type="gramStart"/>
      <w:r w:rsidRPr="00BF3EC6">
        <w:rPr>
          <w:rFonts w:ascii="Arial" w:hAnsi="Arial" w:cs="Arial"/>
          <w:sz w:val="22"/>
          <w:szCs w:val="22"/>
        </w:rPr>
        <w:t>in order to</w:t>
      </w:r>
      <w:proofErr w:type="gramEnd"/>
      <w:r w:rsidRPr="00BF3EC6">
        <w:rPr>
          <w:rFonts w:ascii="Arial" w:hAnsi="Arial" w:cs="Arial"/>
          <w:sz w:val="22"/>
          <w:szCs w:val="22"/>
        </w:rPr>
        <w:t xml:space="preserve"> monitor and prevent recurrences. A more detailed description of academic integrity, including the University’s policies and procedures, may be found in the </w:t>
      </w:r>
      <w:hyperlink r:id="rId18" w:history="1">
        <w:r w:rsidRPr="00BF3EC6">
          <w:rPr>
            <w:rStyle w:val="Hyperlink"/>
            <w:rFonts w:ascii="Arial" w:hAnsi="Arial" w:cs="Arial"/>
            <w:color w:val="2F5D7C"/>
            <w:sz w:val="22"/>
            <w:szCs w:val="22"/>
          </w:rPr>
          <w:t>UBC Calendar: Student Conduct and Discipline</w:t>
        </w:r>
      </w:hyperlink>
      <w:r w:rsidRPr="00BF3EC6">
        <w:rPr>
          <w:rFonts w:ascii="Arial" w:hAnsi="Arial" w:cs="Arial"/>
          <w:color w:val="222222"/>
          <w:sz w:val="22"/>
          <w:szCs w:val="22"/>
          <w:u w:val="single"/>
        </w:rPr>
        <w:t>.</w:t>
      </w:r>
      <w:r>
        <w:rPr>
          <w:rFonts w:ascii="Arial" w:hAnsi="Arial" w:cs="Arial"/>
          <w:color w:val="222222"/>
          <w:sz w:val="22"/>
          <w:szCs w:val="22"/>
        </w:rPr>
        <w:t xml:space="preserve"> </w:t>
      </w:r>
      <w:r w:rsidRPr="00FD1CAD">
        <w:rPr>
          <w:rFonts w:ascii="Arial" w:hAnsi="Arial" w:cs="Arial"/>
          <w:sz w:val="22"/>
          <w:szCs w:val="22"/>
        </w:rPr>
        <w:t>Academic misconduct includes cheating, plagiarism, and self-plagiarism </w:t>
      </w:r>
      <w:hyperlink r:id="rId19" w:tgtFrame="_blank" w:history="1">
        <w:r w:rsidRPr="00FD1CAD">
          <w:rPr>
            <w:rStyle w:val="Hyperlink"/>
            <w:rFonts w:ascii="Arial" w:hAnsi="Arial" w:cs="Arial"/>
            <w:sz w:val="22"/>
            <w:szCs w:val="22"/>
          </w:rPr>
          <w:t>http://www.calendar.ubc.ca/vancouver/index.cfm?tree=3,54,111,959</w:t>
        </w:r>
      </w:hyperlink>
      <w:r w:rsidRPr="00FD1CAD">
        <w:rPr>
          <w:rFonts w:ascii="Arial" w:hAnsi="Arial" w:cs="Arial"/>
          <w:sz w:val="22"/>
          <w:szCs w:val="22"/>
        </w:rPr>
        <w:t> (§7)</w:t>
      </w:r>
      <w:r w:rsidR="00D33677">
        <w:rPr>
          <w:rFonts w:ascii="Arial" w:hAnsi="Arial" w:cs="Arial"/>
          <w:sz w:val="22"/>
          <w:szCs w:val="22"/>
        </w:rPr>
        <w:t>.</w:t>
      </w:r>
    </w:p>
    <w:p w14:paraId="22A47C60" w14:textId="5EC77C71" w:rsidR="00BF3EC6" w:rsidRPr="00BD4476" w:rsidRDefault="00BF3EC6" w:rsidP="00BF3EC6">
      <w:pPr>
        <w:pStyle w:val="NormalWeb"/>
        <w:shd w:val="clear" w:color="auto" w:fill="FFFFFF"/>
        <w:spacing w:before="0" w:beforeAutospacing="0" w:after="0" w:afterAutospacing="0"/>
        <w:rPr>
          <w:rFonts w:ascii="Arial" w:hAnsi="Arial" w:cs="Arial"/>
          <w:b/>
          <w:bCs/>
          <w:sz w:val="22"/>
          <w:szCs w:val="22"/>
          <w:lang w:val="en-CA"/>
        </w:rPr>
      </w:pPr>
    </w:p>
    <w:p w14:paraId="20A5DDD6" w14:textId="1887CAEE" w:rsidR="00B13E94" w:rsidRPr="00BD4476" w:rsidRDefault="00F27715" w:rsidP="00A8353F">
      <w:pPr>
        <w:pStyle w:val="NormalWeb"/>
        <w:shd w:val="clear" w:color="auto" w:fill="FFFFFF"/>
        <w:spacing w:before="0" w:beforeAutospacing="0" w:after="0" w:afterAutospacing="0"/>
        <w:rPr>
          <w:rFonts w:ascii="Arial" w:hAnsi="Arial" w:cs="Arial"/>
          <w:b/>
          <w:bCs/>
          <w:sz w:val="22"/>
          <w:szCs w:val="22"/>
          <w:lang w:val="en-CA"/>
        </w:rPr>
      </w:pPr>
      <w:r w:rsidRPr="00BF3EC6">
        <w:rPr>
          <w:rStyle w:val="Strong"/>
          <w:rFonts w:ascii="Arial" w:hAnsi="Arial" w:cs="Arial"/>
          <w:sz w:val="22"/>
          <w:szCs w:val="22"/>
        </w:rPr>
        <w:t>Academic Accommodation for Students with Disabilities</w:t>
      </w:r>
      <w:r>
        <w:rPr>
          <w:rStyle w:val="Strong"/>
          <w:rFonts w:ascii="Arial" w:hAnsi="Arial" w:cs="Arial"/>
          <w:sz w:val="22"/>
          <w:szCs w:val="22"/>
        </w:rPr>
        <w:t xml:space="preserve">: </w:t>
      </w:r>
      <w:r w:rsidRPr="00BF3EC6">
        <w:rPr>
          <w:rFonts w:ascii="Arial" w:hAnsi="Arial" w:cs="Arial"/>
          <w:sz w:val="22"/>
          <w:szCs w:val="22"/>
        </w:rPr>
        <w:t>Academic accommodations help students with a disability or ongoing medical condition overcome challenges that may affect their academic success. Students requiring academic accommodations must register with the</w:t>
      </w:r>
      <w:r w:rsidRPr="00BF3EC6">
        <w:rPr>
          <w:rFonts w:ascii="Arial" w:hAnsi="Arial" w:cs="Arial"/>
          <w:color w:val="222222"/>
          <w:sz w:val="22"/>
          <w:szCs w:val="22"/>
        </w:rPr>
        <w:t> </w:t>
      </w:r>
      <w:hyperlink r:id="rId20" w:history="1">
        <w:r w:rsidRPr="00BF3EC6">
          <w:rPr>
            <w:rStyle w:val="Hyperlink"/>
            <w:rFonts w:ascii="Arial" w:hAnsi="Arial" w:cs="Arial"/>
            <w:color w:val="2F5D7C"/>
            <w:sz w:val="22"/>
            <w:szCs w:val="22"/>
          </w:rPr>
          <w:t>Centre for Accessibility</w:t>
        </w:r>
      </w:hyperlink>
      <w:r w:rsidRPr="00BF3EC6">
        <w:rPr>
          <w:rFonts w:ascii="Arial" w:hAnsi="Arial" w:cs="Arial"/>
          <w:color w:val="222222"/>
          <w:sz w:val="22"/>
          <w:szCs w:val="22"/>
        </w:rPr>
        <w:t> </w:t>
      </w:r>
      <w:r w:rsidRPr="00BF3EC6">
        <w:rPr>
          <w:rFonts w:ascii="Arial" w:hAnsi="Arial" w:cs="Arial"/>
          <w:sz w:val="22"/>
          <w:szCs w:val="22"/>
        </w:rPr>
        <w:t>(previously known as Access &amp; Diversity). The Centre will determine that student's eligibility for accommodations in accordance with </w:t>
      </w:r>
      <w:hyperlink r:id="rId21" w:tgtFrame="_blank" w:history="1">
        <w:r>
          <w:rPr>
            <w:rStyle w:val="Hyperlink"/>
            <w:rFonts w:ascii="Arial" w:hAnsi="Arial" w:cs="Arial"/>
            <w:color w:val="2F5D7C"/>
            <w:sz w:val="22"/>
            <w:szCs w:val="22"/>
          </w:rPr>
          <w:t>Policy LR7: Accommodation for Students with Disabilities (Joint Senate and Board Policy)</w:t>
        </w:r>
      </w:hyperlink>
      <w:r w:rsidRPr="00BF3EC6">
        <w:rPr>
          <w:rFonts w:ascii="Arial" w:hAnsi="Arial" w:cs="Arial"/>
          <w:sz w:val="22"/>
          <w:szCs w:val="22"/>
        </w:rPr>
        <w:t xml:space="preserve">. Academic accommodations are not determined by your instructors, and instructors should not ask you about the nature of your disability or ongoing medical </w:t>
      </w:r>
      <w:r w:rsidRPr="00BF3EC6">
        <w:rPr>
          <w:rFonts w:ascii="Arial" w:hAnsi="Arial" w:cs="Arial"/>
          <w:sz w:val="22"/>
          <w:szCs w:val="22"/>
        </w:rPr>
        <w:lastRenderedPageBreak/>
        <w:t>condition, or request copies of your disability documentation. However, your instructor may consult with the Centre for Accessibility should the accommodations affect the essential learning outcomes of a course</w:t>
      </w:r>
      <w:r w:rsidR="00AA5753" w:rsidRPr="00BD4476">
        <w:rPr>
          <w:rFonts w:ascii="Arial" w:hAnsi="Arial" w:cs="Arial"/>
          <w:sz w:val="22"/>
          <w:szCs w:val="22"/>
          <w:lang w:val="en-CA"/>
        </w:rPr>
        <w:t>.</w:t>
      </w:r>
    </w:p>
    <w:sectPr w:rsidR="00B13E94" w:rsidRPr="00BD4476">
      <w:headerReference w:type="default" r:id="rId2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C71A" w14:textId="77777777" w:rsidR="004A1991" w:rsidRDefault="004A1991" w:rsidP="00743045">
      <w:r>
        <w:separator/>
      </w:r>
    </w:p>
  </w:endnote>
  <w:endnote w:type="continuationSeparator" w:id="0">
    <w:p w14:paraId="0BFEFB6B" w14:textId="77777777" w:rsidR="004A1991" w:rsidRDefault="004A1991" w:rsidP="0074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2F78" w14:textId="77777777" w:rsidR="004A1991" w:rsidRDefault="004A1991" w:rsidP="00743045">
      <w:r>
        <w:separator/>
      </w:r>
    </w:p>
  </w:footnote>
  <w:footnote w:type="continuationSeparator" w:id="0">
    <w:p w14:paraId="51AEAFC9" w14:textId="77777777" w:rsidR="004A1991" w:rsidRDefault="004A1991" w:rsidP="0074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C5EC" w14:textId="11F31A62" w:rsidR="00743045" w:rsidRDefault="00743045">
    <w:pPr>
      <w:pStyle w:val="Header"/>
    </w:pPr>
    <w:r>
      <w:rPr>
        <w:noProof/>
        <w:lang w:val="en-CA" w:eastAsia="en-CA"/>
      </w:rPr>
      <w:drawing>
        <wp:inline distT="0" distB="0" distL="0" distR="0" wp14:anchorId="3647CEEF" wp14:editId="41BAF6C7">
          <wp:extent cx="2784847" cy="645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UnitSig_iSchool-Library,-Archival-and-Info-Studies_Standard_BlackRGB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847" cy="645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180"/>
    <w:multiLevelType w:val="hybridMultilevel"/>
    <w:tmpl w:val="724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352A"/>
    <w:multiLevelType w:val="hybridMultilevel"/>
    <w:tmpl w:val="AB6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30662"/>
    <w:multiLevelType w:val="hybridMultilevel"/>
    <w:tmpl w:val="11DE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272DC"/>
    <w:multiLevelType w:val="hybridMultilevel"/>
    <w:tmpl w:val="5A000E66"/>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4" w15:restartNumberingAfterBreak="0">
    <w:nsid w:val="16CF3D1B"/>
    <w:multiLevelType w:val="hybridMultilevel"/>
    <w:tmpl w:val="E0326C84"/>
    <w:lvl w:ilvl="0" w:tplc="ECEE2C52">
      <w:start w:val="1"/>
      <w:numFmt w:val="bullet"/>
      <w:lvlText w:val=""/>
      <w:lvlJc w:val="left"/>
      <w:pPr>
        <w:tabs>
          <w:tab w:val="num" w:pos="492"/>
        </w:tabs>
        <w:ind w:left="492" w:hanging="432"/>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DA44629"/>
    <w:multiLevelType w:val="hybridMultilevel"/>
    <w:tmpl w:val="8AA6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4655A"/>
    <w:multiLevelType w:val="hybridMultilevel"/>
    <w:tmpl w:val="DC74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C2DA9"/>
    <w:multiLevelType w:val="hybridMultilevel"/>
    <w:tmpl w:val="B85AD082"/>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ACA3EBE"/>
    <w:multiLevelType w:val="hybridMultilevel"/>
    <w:tmpl w:val="13DA08EC"/>
    <w:lvl w:ilvl="0" w:tplc="0409000F">
      <w:start w:val="1"/>
      <w:numFmt w:val="decimal"/>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05D12"/>
    <w:multiLevelType w:val="hybridMultilevel"/>
    <w:tmpl w:val="7CBCC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58216B"/>
    <w:multiLevelType w:val="hybridMultilevel"/>
    <w:tmpl w:val="84983C38"/>
    <w:lvl w:ilvl="0" w:tplc="ECEE2C5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435FC"/>
    <w:multiLevelType w:val="hybridMultilevel"/>
    <w:tmpl w:val="A684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B6C6D"/>
    <w:multiLevelType w:val="hybridMultilevel"/>
    <w:tmpl w:val="B06EFC5A"/>
    <w:lvl w:ilvl="0" w:tplc="ECEE2C5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7C00B2"/>
    <w:multiLevelType w:val="hybridMultilevel"/>
    <w:tmpl w:val="DF44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6341A"/>
    <w:multiLevelType w:val="hybridMultilevel"/>
    <w:tmpl w:val="9AD8CDAA"/>
    <w:lvl w:ilvl="0" w:tplc="554495EE">
      <w:numFmt w:val="bullet"/>
      <w:lvlText w:val=""/>
      <w:lvlJc w:val="left"/>
      <w:pPr>
        <w:tabs>
          <w:tab w:val="num" w:pos="420"/>
        </w:tabs>
        <w:ind w:left="420" w:hanging="360"/>
      </w:pPr>
      <w:rPr>
        <w:rFonts w:ascii="Symbol" w:eastAsia="Times New Roman" w:hAnsi="Symbo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518067AD"/>
    <w:multiLevelType w:val="hybridMultilevel"/>
    <w:tmpl w:val="654694B6"/>
    <w:lvl w:ilvl="0" w:tplc="ECEE2C5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1F3566"/>
    <w:multiLevelType w:val="hybridMultilevel"/>
    <w:tmpl w:val="FA06452A"/>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5AE4873"/>
    <w:multiLevelType w:val="hybridMultilevel"/>
    <w:tmpl w:val="2DF8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E60AA"/>
    <w:multiLevelType w:val="hybridMultilevel"/>
    <w:tmpl w:val="6EB0F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A87AB0"/>
    <w:multiLevelType w:val="hybridMultilevel"/>
    <w:tmpl w:val="05E6C0A8"/>
    <w:lvl w:ilvl="0" w:tplc="554495EE">
      <w:numFmt w:val="bullet"/>
      <w:lvlText w:val=""/>
      <w:lvlJc w:val="left"/>
      <w:pPr>
        <w:tabs>
          <w:tab w:val="num" w:pos="420"/>
        </w:tabs>
        <w:ind w:left="4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136C0C"/>
    <w:multiLevelType w:val="hybridMultilevel"/>
    <w:tmpl w:val="9F1453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A423E1"/>
    <w:multiLevelType w:val="hybridMultilevel"/>
    <w:tmpl w:val="4AA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50903"/>
    <w:multiLevelType w:val="hybridMultilevel"/>
    <w:tmpl w:val="32A40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04041"/>
    <w:multiLevelType w:val="hybridMultilevel"/>
    <w:tmpl w:val="824AF4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13549300">
    <w:abstractNumId w:val="4"/>
  </w:num>
  <w:num w:numId="2" w16cid:durableId="868878927">
    <w:abstractNumId w:val="10"/>
  </w:num>
  <w:num w:numId="3" w16cid:durableId="169836472">
    <w:abstractNumId w:val="12"/>
  </w:num>
  <w:num w:numId="4" w16cid:durableId="845830096">
    <w:abstractNumId w:val="15"/>
  </w:num>
  <w:num w:numId="5" w16cid:durableId="293171228">
    <w:abstractNumId w:val="7"/>
  </w:num>
  <w:num w:numId="6" w16cid:durableId="1474173208">
    <w:abstractNumId w:val="14"/>
  </w:num>
  <w:num w:numId="7" w16cid:durableId="2004968284">
    <w:abstractNumId w:val="19"/>
  </w:num>
  <w:num w:numId="8" w16cid:durableId="1853645492">
    <w:abstractNumId w:val="0"/>
  </w:num>
  <w:num w:numId="9" w16cid:durableId="1753427882">
    <w:abstractNumId w:val="9"/>
  </w:num>
  <w:num w:numId="10" w16cid:durableId="1620065812">
    <w:abstractNumId w:val="20"/>
  </w:num>
  <w:num w:numId="11" w16cid:durableId="1625697459">
    <w:abstractNumId w:val="23"/>
  </w:num>
  <w:num w:numId="12" w16cid:durableId="1104112425">
    <w:abstractNumId w:val="18"/>
  </w:num>
  <w:num w:numId="13" w16cid:durableId="1178888262">
    <w:abstractNumId w:val="3"/>
  </w:num>
  <w:num w:numId="14" w16cid:durableId="1544630959">
    <w:abstractNumId w:val="5"/>
  </w:num>
  <w:num w:numId="15" w16cid:durableId="1477380578">
    <w:abstractNumId w:val="16"/>
  </w:num>
  <w:num w:numId="16" w16cid:durableId="1362627969">
    <w:abstractNumId w:val="13"/>
  </w:num>
  <w:num w:numId="17" w16cid:durableId="850147984">
    <w:abstractNumId w:val="22"/>
  </w:num>
  <w:num w:numId="18" w16cid:durableId="1364788050">
    <w:abstractNumId w:val="8"/>
  </w:num>
  <w:num w:numId="19" w16cid:durableId="171800194">
    <w:abstractNumId w:val="6"/>
  </w:num>
  <w:num w:numId="20" w16cid:durableId="403526414">
    <w:abstractNumId w:val="1"/>
  </w:num>
  <w:num w:numId="21" w16cid:durableId="309873466">
    <w:abstractNumId w:val="11"/>
  </w:num>
  <w:num w:numId="22" w16cid:durableId="812261968">
    <w:abstractNumId w:val="2"/>
  </w:num>
  <w:num w:numId="23" w16cid:durableId="280303439">
    <w:abstractNumId w:val="21"/>
  </w:num>
  <w:num w:numId="24" w16cid:durableId="8810920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47"/>
    <w:rsid w:val="000009C6"/>
    <w:rsid w:val="00006E6C"/>
    <w:rsid w:val="0000789B"/>
    <w:rsid w:val="000111A3"/>
    <w:rsid w:val="000115F2"/>
    <w:rsid w:val="000120C3"/>
    <w:rsid w:val="00013AC5"/>
    <w:rsid w:val="0001643A"/>
    <w:rsid w:val="00022E99"/>
    <w:rsid w:val="000279E8"/>
    <w:rsid w:val="00033732"/>
    <w:rsid w:val="00033A35"/>
    <w:rsid w:val="00035529"/>
    <w:rsid w:val="0004615D"/>
    <w:rsid w:val="00046908"/>
    <w:rsid w:val="00052938"/>
    <w:rsid w:val="00055F35"/>
    <w:rsid w:val="00056E0F"/>
    <w:rsid w:val="00062ADD"/>
    <w:rsid w:val="0006560D"/>
    <w:rsid w:val="000827D8"/>
    <w:rsid w:val="00082A2E"/>
    <w:rsid w:val="00085F38"/>
    <w:rsid w:val="0009046C"/>
    <w:rsid w:val="000937D5"/>
    <w:rsid w:val="00093BE0"/>
    <w:rsid w:val="000A510E"/>
    <w:rsid w:val="000A753E"/>
    <w:rsid w:val="000B2EC4"/>
    <w:rsid w:val="000B49E0"/>
    <w:rsid w:val="000B61EC"/>
    <w:rsid w:val="000C5138"/>
    <w:rsid w:val="000C744A"/>
    <w:rsid w:val="000D4718"/>
    <w:rsid w:val="000D5301"/>
    <w:rsid w:val="000D6138"/>
    <w:rsid w:val="000D7A6C"/>
    <w:rsid w:val="000E7231"/>
    <w:rsid w:val="00106961"/>
    <w:rsid w:val="00117FA8"/>
    <w:rsid w:val="00124459"/>
    <w:rsid w:val="00127722"/>
    <w:rsid w:val="00127A3B"/>
    <w:rsid w:val="00141DA7"/>
    <w:rsid w:val="00147847"/>
    <w:rsid w:val="00150D66"/>
    <w:rsid w:val="001605C4"/>
    <w:rsid w:val="001716BD"/>
    <w:rsid w:val="0017316F"/>
    <w:rsid w:val="001829EE"/>
    <w:rsid w:val="001831E9"/>
    <w:rsid w:val="0018365D"/>
    <w:rsid w:val="00186AF6"/>
    <w:rsid w:val="00197332"/>
    <w:rsid w:val="001A031B"/>
    <w:rsid w:val="001A1C8E"/>
    <w:rsid w:val="001A3F86"/>
    <w:rsid w:val="001A3FDB"/>
    <w:rsid w:val="001A4915"/>
    <w:rsid w:val="001B0318"/>
    <w:rsid w:val="001B0A70"/>
    <w:rsid w:val="001C0FB5"/>
    <w:rsid w:val="001C26B5"/>
    <w:rsid w:val="001C3F5F"/>
    <w:rsid w:val="001C6292"/>
    <w:rsid w:val="001C64F3"/>
    <w:rsid w:val="001C6B21"/>
    <w:rsid w:val="001D4518"/>
    <w:rsid w:val="001D7785"/>
    <w:rsid w:val="001E12EF"/>
    <w:rsid w:val="001E6B45"/>
    <w:rsid w:val="001E771C"/>
    <w:rsid w:val="001F2DA8"/>
    <w:rsid w:val="001F3443"/>
    <w:rsid w:val="001F6EE6"/>
    <w:rsid w:val="00203CF6"/>
    <w:rsid w:val="002041F6"/>
    <w:rsid w:val="00211129"/>
    <w:rsid w:val="002154D4"/>
    <w:rsid w:val="002161CD"/>
    <w:rsid w:val="0022058D"/>
    <w:rsid w:val="0022357E"/>
    <w:rsid w:val="00226A87"/>
    <w:rsid w:val="0023063D"/>
    <w:rsid w:val="00231D19"/>
    <w:rsid w:val="00232453"/>
    <w:rsid w:val="00234FCF"/>
    <w:rsid w:val="00235487"/>
    <w:rsid w:val="00235BA7"/>
    <w:rsid w:val="0025063B"/>
    <w:rsid w:val="0025323F"/>
    <w:rsid w:val="00256233"/>
    <w:rsid w:val="00256E31"/>
    <w:rsid w:val="0026383E"/>
    <w:rsid w:val="00263DF6"/>
    <w:rsid w:val="00267A82"/>
    <w:rsid w:val="00270C53"/>
    <w:rsid w:val="00274B51"/>
    <w:rsid w:val="0027731F"/>
    <w:rsid w:val="00282DC1"/>
    <w:rsid w:val="00285C51"/>
    <w:rsid w:val="00287853"/>
    <w:rsid w:val="0029248A"/>
    <w:rsid w:val="00297454"/>
    <w:rsid w:val="002A017A"/>
    <w:rsid w:val="002A4A9D"/>
    <w:rsid w:val="002B254D"/>
    <w:rsid w:val="002C078A"/>
    <w:rsid w:val="002C1363"/>
    <w:rsid w:val="002C2B36"/>
    <w:rsid w:val="002C697A"/>
    <w:rsid w:val="002C7748"/>
    <w:rsid w:val="002D0502"/>
    <w:rsid w:val="002E18C4"/>
    <w:rsid w:val="002E2FB5"/>
    <w:rsid w:val="002F46C8"/>
    <w:rsid w:val="00301020"/>
    <w:rsid w:val="0030668F"/>
    <w:rsid w:val="00310E10"/>
    <w:rsid w:val="00311572"/>
    <w:rsid w:val="00313A7E"/>
    <w:rsid w:val="003143B7"/>
    <w:rsid w:val="00323BAE"/>
    <w:rsid w:val="00325862"/>
    <w:rsid w:val="003311A0"/>
    <w:rsid w:val="0033185A"/>
    <w:rsid w:val="00331E38"/>
    <w:rsid w:val="0033621B"/>
    <w:rsid w:val="00341951"/>
    <w:rsid w:val="00343BD8"/>
    <w:rsid w:val="00344BDD"/>
    <w:rsid w:val="00355B18"/>
    <w:rsid w:val="00363F29"/>
    <w:rsid w:val="00364049"/>
    <w:rsid w:val="003673FB"/>
    <w:rsid w:val="003736AE"/>
    <w:rsid w:val="0037537C"/>
    <w:rsid w:val="003847AC"/>
    <w:rsid w:val="00390A22"/>
    <w:rsid w:val="00391F79"/>
    <w:rsid w:val="00392BE8"/>
    <w:rsid w:val="003A00AF"/>
    <w:rsid w:val="003B1790"/>
    <w:rsid w:val="003B1D36"/>
    <w:rsid w:val="003B3563"/>
    <w:rsid w:val="003B424A"/>
    <w:rsid w:val="003C3D8F"/>
    <w:rsid w:val="003D2C55"/>
    <w:rsid w:val="003E027C"/>
    <w:rsid w:val="003E5136"/>
    <w:rsid w:val="003E72E2"/>
    <w:rsid w:val="003F4A6F"/>
    <w:rsid w:val="0040484E"/>
    <w:rsid w:val="00414C1B"/>
    <w:rsid w:val="00420C1D"/>
    <w:rsid w:val="004264D9"/>
    <w:rsid w:val="00427A28"/>
    <w:rsid w:val="004379E5"/>
    <w:rsid w:val="00447D2C"/>
    <w:rsid w:val="00455384"/>
    <w:rsid w:val="004555D1"/>
    <w:rsid w:val="00455C30"/>
    <w:rsid w:val="0046092C"/>
    <w:rsid w:val="004617FC"/>
    <w:rsid w:val="00482E6B"/>
    <w:rsid w:val="0048549C"/>
    <w:rsid w:val="004915EA"/>
    <w:rsid w:val="00497E70"/>
    <w:rsid w:val="004A1991"/>
    <w:rsid w:val="004A1BFD"/>
    <w:rsid w:val="004B3F56"/>
    <w:rsid w:val="004B547F"/>
    <w:rsid w:val="004C138D"/>
    <w:rsid w:val="004C2A55"/>
    <w:rsid w:val="004C42C9"/>
    <w:rsid w:val="004C6512"/>
    <w:rsid w:val="004C6863"/>
    <w:rsid w:val="004D295A"/>
    <w:rsid w:val="004D3CBD"/>
    <w:rsid w:val="004D7981"/>
    <w:rsid w:val="004E089F"/>
    <w:rsid w:val="004E1B8E"/>
    <w:rsid w:val="004E5A79"/>
    <w:rsid w:val="004F2FAF"/>
    <w:rsid w:val="004F49A6"/>
    <w:rsid w:val="004F5444"/>
    <w:rsid w:val="004F75A5"/>
    <w:rsid w:val="00505C14"/>
    <w:rsid w:val="00506DE0"/>
    <w:rsid w:val="005108A7"/>
    <w:rsid w:val="00512E91"/>
    <w:rsid w:val="00513C69"/>
    <w:rsid w:val="005220A3"/>
    <w:rsid w:val="00527F1D"/>
    <w:rsid w:val="00530473"/>
    <w:rsid w:val="0053122C"/>
    <w:rsid w:val="005350C3"/>
    <w:rsid w:val="00541E0F"/>
    <w:rsid w:val="005426D3"/>
    <w:rsid w:val="005436A0"/>
    <w:rsid w:val="005454B3"/>
    <w:rsid w:val="005578D4"/>
    <w:rsid w:val="00557D18"/>
    <w:rsid w:val="00562F70"/>
    <w:rsid w:val="005652A9"/>
    <w:rsid w:val="00567468"/>
    <w:rsid w:val="005676E4"/>
    <w:rsid w:val="0057059B"/>
    <w:rsid w:val="00575FF2"/>
    <w:rsid w:val="005801B5"/>
    <w:rsid w:val="00583E95"/>
    <w:rsid w:val="00584235"/>
    <w:rsid w:val="00592766"/>
    <w:rsid w:val="0059436A"/>
    <w:rsid w:val="00597304"/>
    <w:rsid w:val="005977EA"/>
    <w:rsid w:val="005A279D"/>
    <w:rsid w:val="005A57A4"/>
    <w:rsid w:val="005A6986"/>
    <w:rsid w:val="005B356D"/>
    <w:rsid w:val="005B381A"/>
    <w:rsid w:val="005B3FA4"/>
    <w:rsid w:val="005B4AF6"/>
    <w:rsid w:val="005B569F"/>
    <w:rsid w:val="005B5FB4"/>
    <w:rsid w:val="005B6D0E"/>
    <w:rsid w:val="005C0242"/>
    <w:rsid w:val="005C2406"/>
    <w:rsid w:val="005E1E8E"/>
    <w:rsid w:val="005E1F19"/>
    <w:rsid w:val="005F24DE"/>
    <w:rsid w:val="00602966"/>
    <w:rsid w:val="006039F8"/>
    <w:rsid w:val="00604981"/>
    <w:rsid w:val="00604DB4"/>
    <w:rsid w:val="006121B1"/>
    <w:rsid w:val="00615438"/>
    <w:rsid w:val="00616876"/>
    <w:rsid w:val="00621E2C"/>
    <w:rsid w:val="0062702A"/>
    <w:rsid w:val="006342A8"/>
    <w:rsid w:val="00642779"/>
    <w:rsid w:val="00652602"/>
    <w:rsid w:val="00652FB1"/>
    <w:rsid w:val="00654F3B"/>
    <w:rsid w:val="006577C1"/>
    <w:rsid w:val="0066102F"/>
    <w:rsid w:val="00664B56"/>
    <w:rsid w:val="00666F81"/>
    <w:rsid w:val="00674CBD"/>
    <w:rsid w:val="0068071D"/>
    <w:rsid w:val="006816B2"/>
    <w:rsid w:val="00686397"/>
    <w:rsid w:val="00692D5D"/>
    <w:rsid w:val="00693C2E"/>
    <w:rsid w:val="00695516"/>
    <w:rsid w:val="00695BCD"/>
    <w:rsid w:val="00696CF1"/>
    <w:rsid w:val="006C3865"/>
    <w:rsid w:val="006D021C"/>
    <w:rsid w:val="006D7091"/>
    <w:rsid w:val="006E615D"/>
    <w:rsid w:val="006F0E51"/>
    <w:rsid w:val="006F101C"/>
    <w:rsid w:val="00702377"/>
    <w:rsid w:val="00706E52"/>
    <w:rsid w:val="00716D8E"/>
    <w:rsid w:val="00722651"/>
    <w:rsid w:val="00724D44"/>
    <w:rsid w:val="0073064A"/>
    <w:rsid w:val="00732F62"/>
    <w:rsid w:val="00735069"/>
    <w:rsid w:val="00735480"/>
    <w:rsid w:val="00735CFF"/>
    <w:rsid w:val="007366AE"/>
    <w:rsid w:val="0074052D"/>
    <w:rsid w:val="00743045"/>
    <w:rsid w:val="007459F7"/>
    <w:rsid w:val="00746D65"/>
    <w:rsid w:val="00754FB9"/>
    <w:rsid w:val="00763E7E"/>
    <w:rsid w:val="007757F0"/>
    <w:rsid w:val="00786CB6"/>
    <w:rsid w:val="00790852"/>
    <w:rsid w:val="00791056"/>
    <w:rsid w:val="007939DC"/>
    <w:rsid w:val="00793E87"/>
    <w:rsid w:val="007A0561"/>
    <w:rsid w:val="007A5C0F"/>
    <w:rsid w:val="007B21DC"/>
    <w:rsid w:val="007B34C1"/>
    <w:rsid w:val="007B40D4"/>
    <w:rsid w:val="007B44DC"/>
    <w:rsid w:val="007C4F71"/>
    <w:rsid w:val="007E1186"/>
    <w:rsid w:val="007E4555"/>
    <w:rsid w:val="007F19EF"/>
    <w:rsid w:val="007F6290"/>
    <w:rsid w:val="008001E7"/>
    <w:rsid w:val="008033E4"/>
    <w:rsid w:val="008044BA"/>
    <w:rsid w:val="00805BD4"/>
    <w:rsid w:val="008110DB"/>
    <w:rsid w:val="00822CBF"/>
    <w:rsid w:val="00825EB9"/>
    <w:rsid w:val="00826932"/>
    <w:rsid w:val="00827984"/>
    <w:rsid w:val="0083166B"/>
    <w:rsid w:val="0083404B"/>
    <w:rsid w:val="00840395"/>
    <w:rsid w:val="00840C9E"/>
    <w:rsid w:val="0084277D"/>
    <w:rsid w:val="00845849"/>
    <w:rsid w:val="00852599"/>
    <w:rsid w:val="00861DC5"/>
    <w:rsid w:val="008644B1"/>
    <w:rsid w:val="008706D3"/>
    <w:rsid w:val="00870884"/>
    <w:rsid w:val="00875813"/>
    <w:rsid w:val="00881B47"/>
    <w:rsid w:val="0089664A"/>
    <w:rsid w:val="008A0746"/>
    <w:rsid w:val="008A18F7"/>
    <w:rsid w:val="008A389E"/>
    <w:rsid w:val="008B189E"/>
    <w:rsid w:val="008B7DFA"/>
    <w:rsid w:val="008D08DA"/>
    <w:rsid w:val="008D46F9"/>
    <w:rsid w:val="008D5A4D"/>
    <w:rsid w:val="008D62DC"/>
    <w:rsid w:val="008E4972"/>
    <w:rsid w:val="008F22B1"/>
    <w:rsid w:val="008F245D"/>
    <w:rsid w:val="008F6DBD"/>
    <w:rsid w:val="00913F3F"/>
    <w:rsid w:val="0091749C"/>
    <w:rsid w:val="00924680"/>
    <w:rsid w:val="00931F5C"/>
    <w:rsid w:val="009420B9"/>
    <w:rsid w:val="0094631B"/>
    <w:rsid w:val="00947028"/>
    <w:rsid w:val="00950116"/>
    <w:rsid w:val="00953B28"/>
    <w:rsid w:val="00954914"/>
    <w:rsid w:val="009633F5"/>
    <w:rsid w:val="00963BE0"/>
    <w:rsid w:val="00963CDF"/>
    <w:rsid w:val="00965577"/>
    <w:rsid w:val="00965986"/>
    <w:rsid w:val="00970D79"/>
    <w:rsid w:val="00977369"/>
    <w:rsid w:val="009826D9"/>
    <w:rsid w:val="00982AEC"/>
    <w:rsid w:val="0099315F"/>
    <w:rsid w:val="0099601D"/>
    <w:rsid w:val="009A2532"/>
    <w:rsid w:val="009C2CB8"/>
    <w:rsid w:val="009C36AC"/>
    <w:rsid w:val="009D149A"/>
    <w:rsid w:val="009D2F40"/>
    <w:rsid w:val="009D3B03"/>
    <w:rsid w:val="009D4805"/>
    <w:rsid w:val="009D4CC8"/>
    <w:rsid w:val="009D4F6D"/>
    <w:rsid w:val="009E1624"/>
    <w:rsid w:val="009E22AD"/>
    <w:rsid w:val="009E55C9"/>
    <w:rsid w:val="009E7FE7"/>
    <w:rsid w:val="009F0974"/>
    <w:rsid w:val="009F2087"/>
    <w:rsid w:val="009F5ADA"/>
    <w:rsid w:val="00A01117"/>
    <w:rsid w:val="00A1091C"/>
    <w:rsid w:val="00A113BE"/>
    <w:rsid w:val="00A15D37"/>
    <w:rsid w:val="00A16298"/>
    <w:rsid w:val="00A1671B"/>
    <w:rsid w:val="00A301C3"/>
    <w:rsid w:val="00A4408E"/>
    <w:rsid w:val="00A4686B"/>
    <w:rsid w:val="00A6322F"/>
    <w:rsid w:val="00A6452C"/>
    <w:rsid w:val="00A65ADE"/>
    <w:rsid w:val="00A70EA2"/>
    <w:rsid w:val="00A72773"/>
    <w:rsid w:val="00A8186D"/>
    <w:rsid w:val="00A8353F"/>
    <w:rsid w:val="00A87697"/>
    <w:rsid w:val="00A902BA"/>
    <w:rsid w:val="00A92876"/>
    <w:rsid w:val="00A92D4F"/>
    <w:rsid w:val="00A93B8C"/>
    <w:rsid w:val="00A940AF"/>
    <w:rsid w:val="00AA2C39"/>
    <w:rsid w:val="00AA4820"/>
    <w:rsid w:val="00AA5753"/>
    <w:rsid w:val="00AB17B9"/>
    <w:rsid w:val="00AB6888"/>
    <w:rsid w:val="00AB75BF"/>
    <w:rsid w:val="00AC1B0D"/>
    <w:rsid w:val="00AC4AFD"/>
    <w:rsid w:val="00AC5518"/>
    <w:rsid w:val="00AD1D7A"/>
    <w:rsid w:val="00AE65C2"/>
    <w:rsid w:val="00AF1C99"/>
    <w:rsid w:val="00AF5B97"/>
    <w:rsid w:val="00B052A3"/>
    <w:rsid w:val="00B06BD0"/>
    <w:rsid w:val="00B13E94"/>
    <w:rsid w:val="00B15F5A"/>
    <w:rsid w:val="00B22B80"/>
    <w:rsid w:val="00B25D43"/>
    <w:rsid w:val="00B37FDB"/>
    <w:rsid w:val="00B50E1E"/>
    <w:rsid w:val="00B52555"/>
    <w:rsid w:val="00B609DB"/>
    <w:rsid w:val="00B61098"/>
    <w:rsid w:val="00B612E1"/>
    <w:rsid w:val="00B66E7D"/>
    <w:rsid w:val="00B67C97"/>
    <w:rsid w:val="00B7219F"/>
    <w:rsid w:val="00B72C6F"/>
    <w:rsid w:val="00B76F27"/>
    <w:rsid w:val="00B77544"/>
    <w:rsid w:val="00B81EAE"/>
    <w:rsid w:val="00B90C50"/>
    <w:rsid w:val="00B94C93"/>
    <w:rsid w:val="00B96444"/>
    <w:rsid w:val="00BA2238"/>
    <w:rsid w:val="00BA4EAB"/>
    <w:rsid w:val="00BA6682"/>
    <w:rsid w:val="00BB22ED"/>
    <w:rsid w:val="00BB234D"/>
    <w:rsid w:val="00BB3C47"/>
    <w:rsid w:val="00BB5881"/>
    <w:rsid w:val="00BC1C65"/>
    <w:rsid w:val="00BC2C83"/>
    <w:rsid w:val="00BD200A"/>
    <w:rsid w:val="00BD2314"/>
    <w:rsid w:val="00BD4476"/>
    <w:rsid w:val="00BD4B41"/>
    <w:rsid w:val="00BD5779"/>
    <w:rsid w:val="00BD5820"/>
    <w:rsid w:val="00BD5FDA"/>
    <w:rsid w:val="00BD6278"/>
    <w:rsid w:val="00BE3A67"/>
    <w:rsid w:val="00BE44DE"/>
    <w:rsid w:val="00BF00F4"/>
    <w:rsid w:val="00BF01D7"/>
    <w:rsid w:val="00BF0B85"/>
    <w:rsid w:val="00BF3EC6"/>
    <w:rsid w:val="00C051A9"/>
    <w:rsid w:val="00C1118A"/>
    <w:rsid w:val="00C13005"/>
    <w:rsid w:val="00C17499"/>
    <w:rsid w:val="00C22689"/>
    <w:rsid w:val="00C2389C"/>
    <w:rsid w:val="00C26407"/>
    <w:rsid w:val="00C26613"/>
    <w:rsid w:val="00C44E8B"/>
    <w:rsid w:val="00C524E5"/>
    <w:rsid w:val="00C568C2"/>
    <w:rsid w:val="00C57EDF"/>
    <w:rsid w:val="00C6067F"/>
    <w:rsid w:val="00C63388"/>
    <w:rsid w:val="00C64FBB"/>
    <w:rsid w:val="00C66162"/>
    <w:rsid w:val="00C66D7A"/>
    <w:rsid w:val="00C6757C"/>
    <w:rsid w:val="00C75C76"/>
    <w:rsid w:val="00C8234E"/>
    <w:rsid w:val="00C86FB0"/>
    <w:rsid w:val="00C87639"/>
    <w:rsid w:val="00C936D9"/>
    <w:rsid w:val="00CA1FBA"/>
    <w:rsid w:val="00CA4F9D"/>
    <w:rsid w:val="00CB5D4E"/>
    <w:rsid w:val="00CB6895"/>
    <w:rsid w:val="00CC1A51"/>
    <w:rsid w:val="00CC301C"/>
    <w:rsid w:val="00CC4139"/>
    <w:rsid w:val="00CD30FA"/>
    <w:rsid w:val="00CD3D93"/>
    <w:rsid w:val="00CD492C"/>
    <w:rsid w:val="00CE514E"/>
    <w:rsid w:val="00CE529A"/>
    <w:rsid w:val="00CF4516"/>
    <w:rsid w:val="00CF4BF9"/>
    <w:rsid w:val="00D03AB9"/>
    <w:rsid w:val="00D2100A"/>
    <w:rsid w:val="00D2205F"/>
    <w:rsid w:val="00D262D5"/>
    <w:rsid w:val="00D302E8"/>
    <w:rsid w:val="00D32A85"/>
    <w:rsid w:val="00D33677"/>
    <w:rsid w:val="00D344BC"/>
    <w:rsid w:val="00D35EA0"/>
    <w:rsid w:val="00D37D7B"/>
    <w:rsid w:val="00D45C46"/>
    <w:rsid w:val="00D50FE7"/>
    <w:rsid w:val="00D53DE8"/>
    <w:rsid w:val="00D55EA6"/>
    <w:rsid w:val="00D57566"/>
    <w:rsid w:val="00D60DD2"/>
    <w:rsid w:val="00D6544B"/>
    <w:rsid w:val="00D7055C"/>
    <w:rsid w:val="00D757E1"/>
    <w:rsid w:val="00D80CEB"/>
    <w:rsid w:val="00D82948"/>
    <w:rsid w:val="00D84B04"/>
    <w:rsid w:val="00D863CC"/>
    <w:rsid w:val="00D90E13"/>
    <w:rsid w:val="00D92E2E"/>
    <w:rsid w:val="00DA61DE"/>
    <w:rsid w:val="00DB0DA0"/>
    <w:rsid w:val="00DB1EC0"/>
    <w:rsid w:val="00DB5298"/>
    <w:rsid w:val="00DC481C"/>
    <w:rsid w:val="00DD4F18"/>
    <w:rsid w:val="00DE0362"/>
    <w:rsid w:val="00DE1785"/>
    <w:rsid w:val="00DE5A7A"/>
    <w:rsid w:val="00DF0121"/>
    <w:rsid w:val="00DF01F3"/>
    <w:rsid w:val="00DF20AC"/>
    <w:rsid w:val="00DF378E"/>
    <w:rsid w:val="00DF496B"/>
    <w:rsid w:val="00E0018D"/>
    <w:rsid w:val="00E00C43"/>
    <w:rsid w:val="00E0451C"/>
    <w:rsid w:val="00E0455F"/>
    <w:rsid w:val="00E05FD7"/>
    <w:rsid w:val="00E06207"/>
    <w:rsid w:val="00E1197F"/>
    <w:rsid w:val="00E14E1B"/>
    <w:rsid w:val="00E22EF1"/>
    <w:rsid w:val="00E23502"/>
    <w:rsid w:val="00E50015"/>
    <w:rsid w:val="00E540F6"/>
    <w:rsid w:val="00E56711"/>
    <w:rsid w:val="00E7452E"/>
    <w:rsid w:val="00E82618"/>
    <w:rsid w:val="00E873D9"/>
    <w:rsid w:val="00E913A5"/>
    <w:rsid w:val="00E9230B"/>
    <w:rsid w:val="00E96797"/>
    <w:rsid w:val="00EA1BD3"/>
    <w:rsid w:val="00EA38D7"/>
    <w:rsid w:val="00EB1C03"/>
    <w:rsid w:val="00EB626D"/>
    <w:rsid w:val="00EC0612"/>
    <w:rsid w:val="00EC3E3F"/>
    <w:rsid w:val="00EC51B7"/>
    <w:rsid w:val="00ED4095"/>
    <w:rsid w:val="00ED5E49"/>
    <w:rsid w:val="00EE61A5"/>
    <w:rsid w:val="00EF7305"/>
    <w:rsid w:val="00EF7CDC"/>
    <w:rsid w:val="00F008AD"/>
    <w:rsid w:val="00F03D4A"/>
    <w:rsid w:val="00F0524F"/>
    <w:rsid w:val="00F233C4"/>
    <w:rsid w:val="00F27715"/>
    <w:rsid w:val="00F31656"/>
    <w:rsid w:val="00F3615D"/>
    <w:rsid w:val="00F45BDB"/>
    <w:rsid w:val="00F60DC7"/>
    <w:rsid w:val="00F93393"/>
    <w:rsid w:val="00F93DC0"/>
    <w:rsid w:val="00F95EE8"/>
    <w:rsid w:val="00FA5B68"/>
    <w:rsid w:val="00FA6504"/>
    <w:rsid w:val="00FB3B8F"/>
    <w:rsid w:val="00FB40C1"/>
    <w:rsid w:val="00FB4AFD"/>
    <w:rsid w:val="00FB7607"/>
    <w:rsid w:val="00FC072C"/>
    <w:rsid w:val="00FC42A4"/>
    <w:rsid w:val="00FD0F28"/>
    <w:rsid w:val="00FD32FF"/>
    <w:rsid w:val="00FE434A"/>
    <w:rsid w:val="00FE4841"/>
    <w:rsid w:val="00FE538F"/>
    <w:rsid w:val="00FE69BC"/>
    <w:rsid w:val="00FE7908"/>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0B711"/>
  <w15:docId w15:val="{5F7CFE9B-76AD-46F3-BEB7-D53A7FBC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22"/>
    </w:rPr>
  </w:style>
  <w:style w:type="character" w:styleId="Hyperlink">
    <w:name w:val="Hyperlink"/>
    <w:rPr>
      <w:color w:val="0000FF"/>
      <w:u w:val="single"/>
    </w:rPr>
  </w:style>
  <w:style w:type="character" w:customStyle="1" w:styleId="style8">
    <w:name w:val="style8"/>
    <w:basedOn w:val="DefaultParagraphFont"/>
    <w:rsid w:val="00B13E94"/>
  </w:style>
  <w:style w:type="character" w:customStyle="1" w:styleId="style1">
    <w:name w:val="style1"/>
    <w:basedOn w:val="DefaultParagraphFont"/>
    <w:rsid w:val="00F0524F"/>
  </w:style>
  <w:style w:type="character" w:styleId="Emphasis">
    <w:name w:val="Emphasis"/>
    <w:uiPriority w:val="20"/>
    <w:qFormat/>
    <w:rsid w:val="00F0524F"/>
    <w:rPr>
      <w:i/>
      <w:iCs/>
    </w:rPr>
  </w:style>
  <w:style w:type="character" w:styleId="FollowedHyperlink">
    <w:name w:val="FollowedHyperlink"/>
    <w:rsid w:val="004D3CBD"/>
    <w:rPr>
      <w:color w:val="800080"/>
      <w:u w:val="single"/>
    </w:rPr>
  </w:style>
  <w:style w:type="paragraph" w:styleId="ListParagraph">
    <w:name w:val="List Paragraph"/>
    <w:basedOn w:val="Normal"/>
    <w:uiPriority w:val="34"/>
    <w:qFormat/>
    <w:rsid w:val="005652A9"/>
    <w:pPr>
      <w:ind w:left="720"/>
      <w:contextualSpacing/>
    </w:pPr>
    <w:rPr>
      <w:rFonts w:cs="Arial"/>
      <w:sz w:val="24"/>
    </w:rPr>
  </w:style>
  <w:style w:type="character" w:customStyle="1" w:styleId="sectionheader">
    <w:name w:val="sectionheader"/>
    <w:rsid w:val="00616876"/>
  </w:style>
  <w:style w:type="table" w:styleId="TableGrid">
    <w:name w:val="Table Grid"/>
    <w:basedOn w:val="TableNormal"/>
    <w:rsid w:val="00790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0852"/>
    <w:rPr>
      <w:b/>
      <w:bCs/>
    </w:rPr>
  </w:style>
  <w:style w:type="paragraph" w:styleId="Header">
    <w:name w:val="header"/>
    <w:basedOn w:val="Normal"/>
    <w:link w:val="HeaderChar"/>
    <w:unhideWhenUsed/>
    <w:rsid w:val="00743045"/>
    <w:pPr>
      <w:tabs>
        <w:tab w:val="center" w:pos="4680"/>
        <w:tab w:val="right" w:pos="9360"/>
      </w:tabs>
    </w:pPr>
  </w:style>
  <w:style w:type="character" w:customStyle="1" w:styleId="HeaderChar">
    <w:name w:val="Header Char"/>
    <w:basedOn w:val="DefaultParagraphFont"/>
    <w:link w:val="Header"/>
    <w:rsid w:val="00743045"/>
    <w:rPr>
      <w:rFonts w:ascii="Arial" w:hAnsi="Arial"/>
      <w:szCs w:val="24"/>
    </w:rPr>
  </w:style>
  <w:style w:type="paragraph" w:styleId="Footer">
    <w:name w:val="footer"/>
    <w:basedOn w:val="Normal"/>
    <w:link w:val="FooterChar"/>
    <w:unhideWhenUsed/>
    <w:rsid w:val="00743045"/>
    <w:pPr>
      <w:tabs>
        <w:tab w:val="center" w:pos="4680"/>
        <w:tab w:val="right" w:pos="9360"/>
      </w:tabs>
    </w:pPr>
  </w:style>
  <w:style w:type="character" w:customStyle="1" w:styleId="FooterChar">
    <w:name w:val="Footer Char"/>
    <w:basedOn w:val="DefaultParagraphFont"/>
    <w:link w:val="Footer"/>
    <w:rsid w:val="00743045"/>
    <w:rPr>
      <w:rFonts w:ascii="Arial" w:hAnsi="Arial"/>
      <w:szCs w:val="24"/>
    </w:rPr>
  </w:style>
  <w:style w:type="paragraph" w:styleId="NormalWeb">
    <w:name w:val="Normal (Web)"/>
    <w:basedOn w:val="Normal"/>
    <w:unhideWhenUsed/>
    <w:rsid w:val="00BF3EC6"/>
    <w:pPr>
      <w:spacing w:before="100" w:beforeAutospacing="1" w:after="100" w:afterAutospacing="1"/>
    </w:pPr>
    <w:rPr>
      <w:rFonts w:ascii="Times New Roman" w:hAnsi="Times New Roman"/>
      <w:sz w:val="24"/>
    </w:rPr>
  </w:style>
  <w:style w:type="paragraph" w:styleId="BalloonText">
    <w:name w:val="Balloon Text"/>
    <w:basedOn w:val="Normal"/>
    <w:link w:val="BalloonTextChar"/>
    <w:semiHidden/>
    <w:unhideWhenUsed/>
    <w:rsid w:val="00263DF6"/>
    <w:rPr>
      <w:rFonts w:ascii="Times New Roman" w:hAnsi="Times New Roman"/>
      <w:sz w:val="18"/>
      <w:szCs w:val="18"/>
    </w:rPr>
  </w:style>
  <w:style w:type="character" w:customStyle="1" w:styleId="BalloonTextChar">
    <w:name w:val="Balloon Text Char"/>
    <w:basedOn w:val="DefaultParagraphFont"/>
    <w:link w:val="BalloonText"/>
    <w:semiHidden/>
    <w:rsid w:val="00263DF6"/>
    <w:rPr>
      <w:sz w:val="18"/>
      <w:szCs w:val="18"/>
    </w:rPr>
  </w:style>
  <w:style w:type="character" w:styleId="CommentReference">
    <w:name w:val="annotation reference"/>
    <w:basedOn w:val="DefaultParagraphFont"/>
    <w:semiHidden/>
    <w:unhideWhenUsed/>
    <w:rsid w:val="001F3443"/>
    <w:rPr>
      <w:sz w:val="16"/>
      <w:szCs w:val="16"/>
    </w:rPr>
  </w:style>
  <w:style w:type="paragraph" w:styleId="CommentText">
    <w:name w:val="annotation text"/>
    <w:basedOn w:val="Normal"/>
    <w:link w:val="CommentTextChar"/>
    <w:semiHidden/>
    <w:unhideWhenUsed/>
    <w:rsid w:val="001F3443"/>
    <w:rPr>
      <w:szCs w:val="20"/>
    </w:rPr>
  </w:style>
  <w:style w:type="character" w:customStyle="1" w:styleId="CommentTextChar">
    <w:name w:val="Comment Text Char"/>
    <w:basedOn w:val="DefaultParagraphFont"/>
    <w:link w:val="CommentText"/>
    <w:semiHidden/>
    <w:rsid w:val="001F3443"/>
    <w:rPr>
      <w:rFonts w:ascii="Arial" w:hAnsi="Arial"/>
    </w:rPr>
  </w:style>
  <w:style w:type="paragraph" w:styleId="CommentSubject">
    <w:name w:val="annotation subject"/>
    <w:basedOn w:val="CommentText"/>
    <w:next w:val="CommentText"/>
    <w:link w:val="CommentSubjectChar"/>
    <w:semiHidden/>
    <w:unhideWhenUsed/>
    <w:rsid w:val="001F3443"/>
    <w:rPr>
      <w:b/>
      <w:bCs/>
    </w:rPr>
  </w:style>
  <w:style w:type="character" w:customStyle="1" w:styleId="CommentSubjectChar">
    <w:name w:val="Comment Subject Char"/>
    <w:basedOn w:val="CommentTextChar"/>
    <w:link w:val="CommentSubject"/>
    <w:semiHidden/>
    <w:rsid w:val="001F3443"/>
    <w:rPr>
      <w:rFonts w:ascii="Arial" w:hAnsi="Arial"/>
      <w:b/>
      <w:bCs/>
    </w:rPr>
  </w:style>
  <w:style w:type="character" w:customStyle="1" w:styleId="building-name">
    <w:name w:val="building-name"/>
    <w:basedOn w:val="DefaultParagraphFont"/>
    <w:rsid w:val="0029248A"/>
  </w:style>
  <w:style w:type="character" w:customStyle="1" w:styleId="building-name-separator">
    <w:name w:val="building-name-separator"/>
    <w:basedOn w:val="DefaultParagraphFont"/>
    <w:rsid w:val="0029248A"/>
  </w:style>
  <w:style w:type="character" w:customStyle="1" w:styleId="room-number">
    <w:name w:val="room-number"/>
    <w:basedOn w:val="DefaultParagraphFont"/>
    <w:rsid w:val="0029248A"/>
  </w:style>
  <w:style w:type="paragraph" w:styleId="Revision">
    <w:name w:val="Revision"/>
    <w:hidden/>
    <w:uiPriority w:val="99"/>
    <w:semiHidden/>
    <w:rsid w:val="00141DA7"/>
    <w:rPr>
      <w:rFonts w:ascii="Arial" w:hAnsi="Arial"/>
      <w:szCs w:val="24"/>
    </w:rPr>
  </w:style>
  <w:style w:type="character" w:styleId="UnresolvedMention">
    <w:name w:val="Unresolved Mention"/>
    <w:basedOn w:val="DefaultParagraphFont"/>
    <w:uiPriority w:val="99"/>
    <w:semiHidden/>
    <w:unhideWhenUsed/>
    <w:rsid w:val="00226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1977">
      <w:bodyDiv w:val="1"/>
      <w:marLeft w:val="0"/>
      <w:marRight w:val="0"/>
      <w:marTop w:val="0"/>
      <w:marBottom w:val="0"/>
      <w:divBdr>
        <w:top w:val="none" w:sz="0" w:space="0" w:color="auto"/>
        <w:left w:val="none" w:sz="0" w:space="0" w:color="auto"/>
        <w:bottom w:val="none" w:sz="0" w:space="0" w:color="auto"/>
        <w:right w:val="none" w:sz="0" w:space="0" w:color="auto"/>
      </w:divBdr>
    </w:div>
    <w:div w:id="391999176">
      <w:bodyDiv w:val="1"/>
      <w:marLeft w:val="0"/>
      <w:marRight w:val="0"/>
      <w:marTop w:val="0"/>
      <w:marBottom w:val="0"/>
      <w:divBdr>
        <w:top w:val="none" w:sz="0" w:space="0" w:color="auto"/>
        <w:left w:val="none" w:sz="0" w:space="0" w:color="auto"/>
        <w:bottom w:val="none" w:sz="0" w:space="0" w:color="auto"/>
        <w:right w:val="none" w:sz="0" w:space="0" w:color="auto"/>
      </w:divBdr>
      <w:divsChild>
        <w:div w:id="1562249841">
          <w:marLeft w:val="0"/>
          <w:marRight w:val="0"/>
          <w:marTop w:val="0"/>
          <w:marBottom w:val="0"/>
          <w:divBdr>
            <w:top w:val="none" w:sz="0" w:space="0" w:color="auto"/>
            <w:left w:val="none" w:sz="0" w:space="0" w:color="auto"/>
            <w:bottom w:val="none" w:sz="0" w:space="0" w:color="auto"/>
            <w:right w:val="none" w:sz="0" w:space="0" w:color="auto"/>
          </w:divBdr>
          <w:divsChild>
            <w:div w:id="17814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8627">
      <w:bodyDiv w:val="1"/>
      <w:marLeft w:val="0"/>
      <w:marRight w:val="0"/>
      <w:marTop w:val="0"/>
      <w:marBottom w:val="0"/>
      <w:divBdr>
        <w:top w:val="none" w:sz="0" w:space="0" w:color="auto"/>
        <w:left w:val="none" w:sz="0" w:space="0" w:color="auto"/>
        <w:bottom w:val="none" w:sz="0" w:space="0" w:color="auto"/>
        <w:right w:val="none" w:sz="0" w:space="0" w:color="auto"/>
      </w:divBdr>
    </w:div>
    <w:div w:id="497578408">
      <w:bodyDiv w:val="1"/>
      <w:marLeft w:val="0"/>
      <w:marRight w:val="0"/>
      <w:marTop w:val="0"/>
      <w:marBottom w:val="0"/>
      <w:divBdr>
        <w:top w:val="none" w:sz="0" w:space="0" w:color="auto"/>
        <w:left w:val="none" w:sz="0" w:space="0" w:color="auto"/>
        <w:bottom w:val="none" w:sz="0" w:space="0" w:color="auto"/>
        <w:right w:val="none" w:sz="0" w:space="0" w:color="auto"/>
      </w:divBdr>
    </w:div>
    <w:div w:id="709650932">
      <w:bodyDiv w:val="1"/>
      <w:marLeft w:val="0"/>
      <w:marRight w:val="0"/>
      <w:marTop w:val="0"/>
      <w:marBottom w:val="0"/>
      <w:divBdr>
        <w:top w:val="none" w:sz="0" w:space="0" w:color="auto"/>
        <w:left w:val="none" w:sz="0" w:space="0" w:color="auto"/>
        <w:bottom w:val="none" w:sz="0" w:space="0" w:color="auto"/>
        <w:right w:val="none" w:sz="0" w:space="0" w:color="auto"/>
      </w:divBdr>
    </w:div>
    <w:div w:id="14942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stcyr.youcanbook.me/" TargetMode="External"/><Relationship Id="rId13" Type="http://schemas.openxmlformats.org/officeDocument/2006/relationships/hyperlink" Target="https://go.exlibris.link/pqNxZT79" TargetMode="External"/><Relationship Id="rId18" Type="http://schemas.openxmlformats.org/officeDocument/2006/relationships/hyperlink" Target="http://www.calendar.ubc.ca/vancouver/index.cfm?tree=3,54,0,0" TargetMode="External"/><Relationship Id="rId3" Type="http://schemas.openxmlformats.org/officeDocument/2006/relationships/styles" Target="styles.xml"/><Relationship Id="rId21" Type="http://schemas.openxmlformats.org/officeDocument/2006/relationships/hyperlink" Target="https://universitycounsel.ubc.ca/files/2019/02/policy73.pdf" TargetMode="External"/><Relationship Id="rId7" Type="http://schemas.openxmlformats.org/officeDocument/2006/relationships/endnotes" Target="endnotes.xml"/><Relationship Id="rId12" Type="http://schemas.openxmlformats.org/officeDocument/2006/relationships/hyperlink" Target="https://go.exlibris.link/yqdP8cJl" TargetMode="External"/><Relationship Id="rId17" Type="http://schemas.openxmlformats.org/officeDocument/2006/relationships/hyperlink" Target="https://senate.ubc.ca/policies-resources-support-student-success" TargetMode="External"/><Relationship Id="rId2" Type="http://schemas.openxmlformats.org/officeDocument/2006/relationships/numbering" Target="numbering.xml"/><Relationship Id="rId16" Type="http://schemas.openxmlformats.org/officeDocument/2006/relationships/hyperlink" Target="http://www.calendar.ubc.ca/vancouver/index.cfm?tree=3,42,96,0" TargetMode="External"/><Relationship Id="rId20" Type="http://schemas.openxmlformats.org/officeDocument/2006/relationships/hyperlink" Target="https://students.ubc.ca/about-student-services/centre-for-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exlibris.link/FPHyg7V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ceptive.design/" TargetMode="External"/><Relationship Id="rId23" Type="http://schemas.openxmlformats.org/officeDocument/2006/relationships/fontTable" Target="fontTable.xml"/><Relationship Id="rId10" Type="http://schemas.openxmlformats.org/officeDocument/2006/relationships/hyperlink" Target="https://www.amazon.ca/Design-Makes-World-Scott-Berkun/dp/0983873186" TargetMode="External"/><Relationship Id="rId19" Type="http://schemas.openxmlformats.org/officeDocument/2006/relationships/hyperlink" Target="http://www.calendar.ubc.ca/vancouver/index.cfm?tree=3,54,111,959" TargetMode="External"/><Relationship Id="rId4" Type="http://schemas.openxmlformats.org/officeDocument/2006/relationships/settings" Target="settings.xml"/><Relationship Id="rId9" Type="http://schemas.openxmlformats.org/officeDocument/2006/relationships/hyperlink" Target="http://lthub.ubc.ca/guides/canvas/" TargetMode="External"/><Relationship Id="rId14" Type="http://schemas.openxmlformats.org/officeDocument/2006/relationships/hyperlink" Target="https://go.exlibris.link/3CZzH8J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A804B-958D-438C-9A26-573C27D7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Department/Program:</vt:lpstr>
    </vt:vector>
  </TitlesOfParts>
  <Company>UBC</Company>
  <LinksUpToDate>false</LinksUpToDate>
  <CharactersWithSpaces>16611</CharactersWithSpaces>
  <SharedDoc>false</SharedDoc>
  <HLinks>
    <vt:vector size="54" baseType="variant">
      <vt:variant>
        <vt:i4>1507416</vt:i4>
      </vt:variant>
      <vt:variant>
        <vt:i4>24</vt:i4>
      </vt:variant>
      <vt:variant>
        <vt:i4>0</vt:i4>
      </vt:variant>
      <vt:variant>
        <vt:i4>5</vt:i4>
      </vt:variant>
      <vt:variant>
        <vt:lpwstr>http://learningcommons.ubc.ca/get-study-help/academic-integrity/</vt:lpwstr>
      </vt:variant>
      <vt:variant>
        <vt:lpwstr>Research</vt:lpwstr>
      </vt:variant>
      <vt:variant>
        <vt:i4>3539055</vt:i4>
      </vt:variant>
      <vt:variant>
        <vt:i4>21</vt:i4>
      </vt:variant>
      <vt:variant>
        <vt:i4>0</vt:i4>
      </vt:variant>
      <vt:variant>
        <vt:i4>5</vt:i4>
      </vt:variant>
      <vt:variant>
        <vt:lpwstr>http://www.arts.ubc.ca/faculty-amp-staff/resources/academic-integrity.html</vt:lpwstr>
      </vt:variant>
      <vt:variant>
        <vt:lpwstr/>
      </vt:variant>
      <vt:variant>
        <vt:i4>1048663</vt:i4>
      </vt:variant>
      <vt:variant>
        <vt:i4>18</vt:i4>
      </vt:variant>
      <vt:variant>
        <vt:i4>0</vt:i4>
      </vt:variant>
      <vt:variant>
        <vt:i4>5</vt:i4>
      </vt:variant>
      <vt:variant>
        <vt:lpwstr>http://www.arts.ubc.ca/arts-students/plagiarism-avoided.html</vt:lpwstr>
      </vt:variant>
      <vt:variant>
        <vt:lpwstr/>
      </vt:variant>
      <vt:variant>
        <vt:i4>1048663</vt:i4>
      </vt:variant>
      <vt:variant>
        <vt:i4>15</vt:i4>
      </vt:variant>
      <vt:variant>
        <vt:i4>0</vt:i4>
      </vt:variant>
      <vt:variant>
        <vt:i4>5</vt:i4>
      </vt:variant>
      <vt:variant>
        <vt:lpwstr>http://www.arts.ubc.ca/arts-students/plagiarism-avoided.html</vt:lpwstr>
      </vt:variant>
      <vt:variant>
        <vt:lpwstr/>
      </vt:variant>
      <vt:variant>
        <vt:i4>1638466</vt:i4>
      </vt:variant>
      <vt:variant>
        <vt:i4>12</vt:i4>
      </vt:variant>
      <vt:variant>
        <vt:i4>0</vt:i4>
      </vt:variant>
      <vt:variant>
        <vt:i4>5</vt:i4>
      </vt:variant>
      <vt:variant>
        <vt:lpwstr>http://www.universitycounsel.ubc.ca/policies/policy65.pdf</vt:lpwstr>
      </vt:variant>
      <vt:variant>
        <vt:lpwstr/>
      </vt:variant>
      <vt:variant>
        <vt:i4>5963798</vt:i4>
      </vt:variant>
      <vt:variant>
        <vt:i4>9</vt:i4>
      </vt:variant>
      <vt:variant>
        <vt:i4>0</vt:i4>
      </vt:variant>
      <vt:variant>
        <vt:i4>5</vt:i4>
      </vt:variant>
      <vt:variant>
        <vt:lpwstr>http://www.students.ubc.ca/access/drc.cfm</vt:lpwstr>
      </vt:variant>
      <vt:variant>
        <vt:lpwstr/>
      </vt:variant>
      <vt:variant>
        <vt:i4>3407914</vt:i4>
      </vt:variant>
      <vt:variant>
        <vt:i4>6</vt:i4>
      </vt:variant>
      <vt:variant>
        <vt:i4>0</vt:i4>
      </vt:variant>
      <vt:variant>
        <vt:i4>5</vt:i4>
      </vt:variant>
      <vt:variant>
        <vt:lpwstr>http://www.slais.ubc.ca/RESOURCES/slais-marking.htm</vt:lpwstr>
      </vt:variant>
      <vt:variant>
        <vt:lpwstr/>
      </vt:variant>
      <vt:variant>
        <vt:i4>5111820</vt:i4>
      </vt:variant>
      <vt:variant>
        <vt:i4>3</vt:i4>
      </vt:variant>
      <vt:variant>
        <vt:i4>0</vt:i4>
      </vt:variant>
      <vt:variant>
        <vt:i4>5</vt:i4>
      </vt:variant>
      <vt:variant>
        <vt:lpwstr>http://www.slais.ubc.ca/resources/instructor.htm</vt:lpwstr>
      </vt:variant>
      <vt:variant>
        <vt:lpwstr/>
      </vt:variant>
      <vt:variant>
        <vt:i4>7274592</vt:i4>
      </vt:variant>
      <vt:variant>
        <vt:i4>0</vt:i4>
      </vt:variant>
      <vt:variant>
        <vt:i4>0</vt:i4>
      </vt:variant>
      <vt:variant>
        <vt:i4>5</vt:i4>
      </vt:variant>
      <vt:variant>
        <vt:lpwstr>http://www.elearning.ubc.ca/lms/login-to-vista/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Department/Program:</dc:title>
  <dc:creator>Mary Sue Stephenson</dc:creator>
  <cp:lastModifiedBy>Olivier St-Cyr</cp:lastModifiedBy>
  <cp:revision>23</cp:revision>
  <cp:lastPrinted>2001-07-11T19:00:00Z</cp:lastPrinted>
  <dcterms:created xsi:type="dcterms:W3CDTF">2023-02-27T17:11:00Z</dcterms:created>
  <dcterms:modified xsi:type="dcterms:W3CDTF">2023-03-29T00:31:00Z</dcterms:modified>
</cp:coreProperties>
</file>